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7DBCB" w14:textId="44B6325C" w:rsidR="007B5CB9" w:rsidRDefault="00E41F06" w:rsidP="00E41F06">
      <w:pPr>
        <w:jc w:val="center"/>
        <w:rPr>
          <w:b/>
          <w:bCs/>
          <w:sz w:val="28"/>
          <w:szCs w:val="28"/>
        </w:rPr>
      </w:pPr>
      <w:r>
        <w:rPr>
          <w:b/>
          <w:bCs/>
          <w:sz w:val="28"/>
          <w:szCs w:val="28"/>
        </w:rPr>
        <w:t>Dedicazione della cattedrale – inizio dell’anno pastorale</w:t>
      </w:r>
    </w:p>
    <w:p w14:paraId="40C9886A" w14:textId="27C4E199" w:rsidR="00E41F06" w:rsidRDefault="00E41F06" w:rsidP="00E41F06">
      <w:pPr>
        <w:jc w:val="center"/>
        <w:rPr>
          <w:b/>
          <w:bCs/>
          <w:sz w:val="28"/>
          <w:szCs w:val="28"/>
        </w:rPr>
      </w:pPr>
      <w:r>
        <w:rPr>
          <w:b/>
          <w:bCs/>
          <w:sz w:val="28"/>
          <w:szCs w:val="28"/>
        </w:rPr>
        <w:t>Duomo di Pavia – lunedì 28 settembre 2026</w:t>
      </w:r>
    </w:p>
    <w:p w14:paraId="39803319" w14:textId="77777777" w:rsidR="00E41F06" w:rsidRDefault="00E41F06" w:rsidP="00E41F06">
      <w:pPr>
        <w:jc w:val="center"/>
        <w:rPr>
          <w:b/>
          <w:bCs/>
          <w:sz w:val="28"/>
          <w:szCs w:val="28"/>
        </w:rPr>
      </w:pPr>
    </w:p>
    <w:p w14:paraId="3C1F948C" w14:textId="77777777" w:rsidR="00E41F06" w:rsidRDefault="00E41F06" w:rsidP="00E41F06">
      <w:pPr>
        <w:jc w:val="center"/>
        <w:rPr>
          <w:b/>
          <w:bCs/>
          <w:sz w:val="28"/>
          <w:szCs w:val="28"/>
        </w:rPr>
      </w:pPr>
    </w:p>
    <w:p w14:paraId="6EF885AD" w14:textId="5E707AEF" w:rsidR="00E41F06" w:rsidRDefault="00B85CD0" w:rsidP="00E41F06">
      <w:r>
        <w:t>Carissimi fratelli e sorelle nel Signore,</w:t>
      </w:r>
    </w:p>
    <w:p w14:paraId="708ADCB7" w14:textId="77777777" w:rsidR="00B85CD0" w:rsidRDefault="00B85CD0" w:rsidP="00E41F06"/>
    <w:p w14:paraId="79D3370C" w14:textId="6D328599" w:rsidR="00B85CD0" w:rsidRDefault="00B85CD0" w:rsidP="00E41F06">
      <w:r>
        <w:t>Celebriamo la dedicazione della nostra cattedrale, che l’anno scorso, durante il Giubileo della speranza, ha segnato un momento bello e significativo per la nostra comunità diocesana, e in questa celebrazione, con la quale vogliamo aprire l’anno pastorale, abbiamo la gioia di istituire un primo gruppo di lettori, accoliti e catechisti, ventiquattro fedeli laici, provenienti da diverse comunità parrocchiali, che hanno vissuto il percorso di formazione in questi ultimi due anni.</w:t>
      </w:r>
    </w:p>
    <w:p w14:paraId="0D7B76A3" w14:textId="20C7FF6C" w:rsidR="00B85CD0" w:rsidRDefault="00B85CD0" w:rsidP="00E41F06">
      <w:r>
        <w:t>Celebrare il primo anniversario della dedicazione della cattedrale, chiesa madre della diocesi, è, occasione per riconoscere ciò che siamo, come popolo di Dio, Chiesa costituita da noi battezzati, pietre vive che aderiscono nella fede a Cristo crocifisso e risorto, «</w:t>
      </w:r>
      <w:r w:rsidR="00D9773E" w:rsidRPr="00D9773E">
        <w:t>pietra viva, rifiutata dagli uomini ma scelta e preziosa davanti a Dio</w:t>
      </w:r>
      <w:r>
        <w:t>»</w:t>
      </w:r>
      <w:r w:rsidR="00D9773E">
        <w:t xml:space="preserve"> (1Pt 2,4).</w:t>
      </w:r>
    </w:p>
    <w:p w14:paraId="174F1343" w14:textId="2192C98E" w:rsidR="00D9773E" w:rsidRDefault="00D9773E" w:rsidP="00D9773E">
      <w:r>
        <w:t xml:space="preserve">Sì, fratelli e sorelle, il segno del tempio </w:t>
      </w:r>
      <w:r w:rsidR="00CF38C4">
        <w:t>di pietra e marmi</w:t>
      </w:r>
      <w:r>
        <w:t xml:space="preserve">, casa di preghiera e dimora della </w:t>
      </w:r>
      <w:proofErr w:type="gramStart"/>
      <w:r>
        <w:t xml:space="preserve">presenza </w:t>
      </w:r>
      <w:r w:rsidR="00CF38C4">
        <w:t xml:space="preserve"> di</w:t>
      </w:r>
      <w:proofErr w:type="gramEnd"/>
      <w:r w:rsidR="00CF38C4">
        <w:t xml:space="preserve"> Dio </w:t>
      </w:r>
      <w:r>
        <w:t xml:space="preserve">tra noi, ci rimanda a quel tempio vivo che noi siamo - </w:t>
      </w:r>
      <w:r>
        <w:t>«</w:t>
      </w:r>
      <w:r w:rsidRPr="00D9773E">
        <w:t>Non sapete che siete tempio di Dio e che lo Spirito di Dio abita in voi?</w:t>
      </w:r>
      <w:r>
        <w:t>»</w:t>
      </w:r>
      <w:r>
        <w:t xml:space="preserve"> (1Cor 3,16) – e che ha come fondamento Gesù Cristo.</w:t>
      </w:r>
    </w:p>
    <w:p w14:paraId="5FB978B8" w14:textId="2451472E" w:rsidR="00D9773E" w:rsidRDefault="00D9773E" w:rsidP="00D9773E">
      <w:r>
        <w:t>È lui, nel suo corpo risuscitato e ricolmo dello Spirito, il vero tempio di Dio, perché in lui e attraverso di lui incontriamo il Dio vivente ed entriamo in comunione con il Padre nella potenza dello Spirito.</w:t>
      </w:r>
    </w:p>
    <w:p w14:paraId="5C4248F7" w14:textId="13D3B9DC" w:rsidR="00D9773E" w:rsidRDefault="00D9773E" w:rsidP="00D9773E">
      <w:r>
        <w:t>È lui il Signore che ci rende membra del suo corpo e fa di noi, come comunità di discepoli missionari, il segno della sua presenza nel mondo e nella storia.</w:t>
      </w:r>
    </w:p>
    <w:p w14:paraId="2C33C037" w14:textId="605CB136" w:rsidR="00D9773E" w:rsidRPr="00E41F06" w:rsidRDefault="00D9773E" w:rsidP="00D9773E">
      <w:r>
        <w:t>L’immagine suggestiva che contempla il profeta Ezechiele dell’acqua che esce dal fianco destro del tempio, un’acqua che purifica e ristora, che risana e fa fiorire la vita, si realizza in Gesù crocifisso, dal cui costato trafitto escono sangue e acqua e si effonde il dono dello Spirito, che la sera di Pasqua il Risorto soffia e alita sui discepoli.</w:t>
      </w:r>
    </w:p>
    <w:p w14:paraId="47DB089F" w14:textId="4FA2B3CD" w:rsidR="00D9773E" w:rsidRDefault="00D9773E" w:rsidP="00E41F06"/>
    <w:p w14:paraId="42BECA96" w14:textId="2A7D3D7C" w:rsidR="00602A0A" w:rsidRDefault="0032658F" w:rsidP="00602A0A">
      <w:pPr>
        <w:rPr>
          <w:bCs/>
        </w:rPr>
      </w:pPr>
      <w:r>
        <w:t xml:space="preserve">Tutto ci parla </w:t>
      </w:r>
      <w:r w:rsidR="0061279C">
        <w:t xml:space="preserve">della centralità di Cristo, sorgente della vita nuova, e del legame vitale tra noi e lui. Come richiama il titolo della mia breve lettera pastorale, riecheggiando le parole di Leone XIV nella sua visita a Pavia, lo scorso 20 giugno: </w:t>
      </w:r>
      <w:r w:rsidR="00602A0A" w:rsidRPr="00602A0A">
        <w:rPr>
          <w:bCs/>
          <w:i/>
        </w:rPr>
        <w:t>«Il centro è Cristo»</w:t>
      </w:r>
      <w:r w:rsidR="00602A0A" w:rsidRPr="00602A0A">
        <w:rPr>
          <w:bCs/>
          <w:i/>
        </w:rPr>
        <w:t xml:space="preserve"> </w:t>
      </w:r>
      <w:r w:rsidR="00602A0A" w:rsidRPr="00602A0A">
        <w:rPr>
          <w:bCs/>
          <w:i/>
        </w:rPr>
        <w:t>(Leone XIV, Omelia in San Pietro in Ciel d’Oro, Pavia, 20 giugno 2026</w:t>
      </w:r>
      <w:r w:rsidR="00602A0A" w:rsidRPr="00602A0A">
        <w:rPr>
          <w:bCs/>
          <w:i/>
        </w:rPr>
        <w:t xml:space="preserve">). </w:t>
      </w:r>
      <w:r w:rsidR="00602A0A" w:rsidRPr="00602A0A">
        <w:rPr>
          <w:bCs/>
          <w:i/>
          <w:iCs/>
        </w:rPr>
        <w:t>Comunità cristiane centrate sull’essenziale</w:t>
      </w:r>
      <w:r w:rsidR="00602A0A">
        <w:rPr>
          <w:bCs/>
        </w:rPr>
        <w:t>.</w:t>
      </w:r>
    </w:p>
    <w:p w14:paraId="42000D8D" w14:textId="174B0D1A" w:rsidR="00602A0A" w:rsidRPr="00E41F06" w:rsidRDefault="00602A0A" w:rsidP="00602A0A">
      <w:r>
        <w:rPr>
          <w:bCs/>
        </w:rPr>
        <w:t xml:space="preserve">In essa ho voluto riconsegnare a tutta la comunità diocesana le parole che il Santo Padre ci ha donato in quella intensa giornata, in modo particolare nella sua omelia in San Pietro in Ciel d’Oro, rivolta alla nostra Chiesa di Pavia, nella quale </w:t>
      </w:r>
      <w:r>
        <w:t xml:space="preserve">«ha chiaramente ripreso e riecheggiato le priorità pastorali che accompagneranno la Chiesa italiana nei prossimi anni 2026-2030, che noi vescovi italiani abbiamo indicato nel recente documento </w:t>
      </w:r>
      <w:r w:rsidRPr="00AF78F6">
        <w:rPr>
          <w:i/>
          <w:iCs/>
        </w:rPr>
        <w:t>Radicati e costruiti in Cristo</w:t>
      </w:r>
      <w:r>
        <w:rPr>
          <w:i/>
          <w:iCs/>
        </w:rPr>
        <w:t xml:space="preserve">. </w:t>
      </w:r>
      <w:r w:rsidRPr="00AF78F6">
        <w:rPr>
          <w:i/>
          <w:iCs/>
        </w:rPr>
        <w:t>Linee di orientamento per l’attuazione del Documento di sintesi</w:t>
      </w:r>
      <w:r>
        <w:t xml:space="preserve"> </w:t>
      </w:r>
      <w:r w:rsidRPr="00AF78F6">
        <w:rPr>
          <w:i/>
          <w:iCs/>
        </w:rPr>
        <w:t>del Cammino sinodale delle Chiese che sono in Itali</w:t>
      </w:r>
      <w:r>
        <w:rPr>
          <w:i/>
          <w:iCs/>
        </w:rPr>
        <w:t>a</w:t>
      </w:r>
      <w:r>
        <w:t>»</w:t>
      </w:r>
      <w:r>
        <w:t>.</w:t>
      </w:r>
    </w:p>
    <w:p w14:paraId="53503F6D" w14:textId="0FAFA4D2" w:rsidR="00602A0A" w:rsidRPr="00E41F06" w:rsidRDefault="00602A0A" w:rsidP="00602A0A">
      <w:r>
        <w:rPr>
          <w:bCs/>
        </w:rPr>
        <w:t xml:space="preserve">Sempre nella mia lettera, ho indicato una scelta: </w:t>
      </w:r>
      <w:r>
        <w:t>«vorrei che in questo anno mettessimo al centro del cammino delle nostre comunità la prima priorità indicata dal Papa e dai vescovi italiani: la trasmissione e generazione della fede.</w:t>
      </w:r>
      <w:r>
        <w:t xml:space="preserve"> </w:t>
      </w:r>
      <w:r>
        <w:t>Interroghiamoci su quanto sia l’esperienza viva della fede in Cristo il cuore di ciò che viviamo e che proponiamo: questa dovrebbe essere la passione che ci anima, in ogni ambito della vita e della pastorale, a livello di diocesi, nelle parrocchie e unità pastorali, nelle associazioni e nei movimenti.</w:t>
      </w:r>
      <w:r>
        <w:t xml:space="preserve"> </w:t>
      </w:r>
      <w:r>
        <w:t>In modo particolare, abbiamo il coraggio di verificare che proposta e che testimonianza di fede sappiamo offrire ai nostri bambini, ai ragazzi e agli adolescenti che riusciamo a incontrare e a coinvolgere, ai giovani e agli universitari che incrociamo nelle scuole, nell’università, nelle proposte della pastorale giovanile e universitaria, alle famiglie e alle coppie con le quali entriamo in relazione attraverso la domanda dei sacramenti e il catechismo dei figli, i percorsi in preparazione al matrimonio, la proposta dei gruppi famiglia nelle parrocchie e degli incontri diocesani con loro»</w:t>
      </w:r>
      <w:r>
        <w:t>.</w:t>
      </w:r>
    </w:p>
    <w:p w14:paraId="2C6EB163" w14:textId="3F2BE0CD" w:rsidR="00602A0A" w:rsidRPr="00602A0A" w:rsidRDefault="00602A0A" w:rsidP="00602A0A">
      <w:pPr>
        <w:rPr>
          <w:bCs/>
        </w:rPr>
      </w:pPr>
    </w:p>
    <w:p w14:paraId="78D72FD9" w14:textId="354260FC" w:rsidR="00B85CD0" w:rsidRDefault="00602A0A" w:rsidP="00E41F06">
      <w:r>
        <w:lastRenderedPageBreak/>
        <w:t>Essere comunità centrate sull’essenziale</w:t>
      </w:r>
      <w:r w:rsidR="00A25BED">
        <w:t xml:space="preserve"> significa ritrovare nell’esperienza della fede in Cristo, vivo e presente, il cuore della nostra vita e sentire che questo è il nostro compito come cristiani, come Chiesa: far traboccare, trasmettere, comunicare la gioia e la bellezza della fede, che noi per primi viviamo e gustiamo. In questi giorni del suo viaggio pastorale in Francia –</w:t>
      </w:r>
      <w:r w:rsidR="00102228">
        <w:t xml:space="preserve"> sono</w:t>
      </w:r>
      <w:r w:rsidR="00A25BED">
        <w:t xml:space="preserve"> uno spettacolo che sorprende le folle che vanno ad ascoltare il Papa, a pregare con lui, con una presenza di molti giovani e adolescenti – Leone XIV sta riproponendo l’essenziale di cui il mondo ha bisogno e che solo noi cristiani possiamo offrire e donare, se ovviamente è qualcosa di vivo e reale in noi!</w:t>
      </w:r>
    </w:p>
    <w:p w14:paraId="0C59C2C6" w14:textId="09286BF5" w:rsidR="0043285B" w:rsidRPr="00E41F06" w:rsidRDefault="0043285B" w:rsidP="0043285B">
      <w:r>
        <w:t xml:space="preserve">Permettete solo due passaggi del Papa. Quello che ha detto </w:t>
      </w:r>
      <w:r w:rsidR="008161B7">
        <w:t>ai</w:t>
      </w:r>
      <w:r>
        <w:t xml:space="preserve"> francesi </w:t>
      </w:r>
      <w:r w:rsidR="00CF38C4">
        <w:t>accorsi in migliaia a</w:t>
      </w:r>
      <w:r>
        <w:t xml:space="preserve"> </w:t>
      </w:r>
      <w:r>
        <w:rPr>
          <w:i/>
          <w:iCs/>
        </w:rPr>
        <w:t xml:space="preserve">Place de la Concorde </w:t>
      </w:r>
      <w:r>
        <w:t xml:space="preserve">a Parigi: </w:t>
      </w:r>
      <w:r>
        <w:t>«</w:t>
      </w:r>
      <w:r w:rsidR="00102228" w:rsidRPr="00EC50BF">
        <w:t>Vedendovi qui riuniti</w:t>
      </w:r>
      <w:r w:rsidR="00102228">
        <w:t xml:space="preserve"> … </w:t>
      </w:r>
      <w:r w:rsidR="00102228" w:rsidRPr="00EC50BF">
        <w:t xml:space="preserve">vi dico: </w:t>
      </w:r>
      <w:r w:rsidR="00102228" w:rsidRPr="00102228">
        <w:t>abbeveratevi, a vostra volta, a questa fonte che è il Cuore trafitto di Gesù.</w:t>
      </w:r>
      <w:r w:rsidR="00102228" w:rsidRPr="00EC50BF">
        <w:t xml:space="preserve"> Sì, avete sete di Dio, di vita, di verità, di unità, di pace, di comunione, di felicità. </w:t>
      </w:r>
      <w:r w:rsidR="00102228">
        <w:t>[…]</w:t>
      </w:r>
      <w:r w:rsidR="00102228" w:rsidRPr="00EC50BF">
        <w:t xml:space="preserve"> </w:t>
      </w:r>
      <w:r w:rsidR="00102228" w:rsidRPr="00102228">
        <w:t>Non tenete la fede in Gesù Cristo solo per voi stessi, ma lasciatela traboccare per dissetare e colmare le persone che incontrate. Spetta a voi portare la speranza là dove regnano lo scoraggiamento e l’aridità spirituale</w:t>
      </w:r>
      <w:r>
        <w:t>»</w:t>
      </w:r>
      <w:r w:rsidR="00102228">
        <w:t>.</w:t>
      </w:r>
    </w:p>
    <w:p w14:paraId="22E760DD" w14:textId="3DA1E963" w:rsidR="0043285B" w:rsidRPr="00E41F06" w:rsidRDefault="0043285B" w:rsidP="0043285B">
      <w:r>
        <w:t xml:space="preserve">E poi queste parole così semplici e vere, affidate ai vescovi di Francia a Lourdes, ma che valgono anche per la Chiesa in Italia: </w:t>
      </w:r>
      <w:r>
        <w:t>«</w:t>
      </w:r>
      <w:r w:rsidR="006D4A7B" w:rsidRPr="006D4A7B">
        <w:t>Per realizzare questo rinnovamento della speranza, nell’ambito di un nuovo slancio missionario in Francia, che auspico vivamente, esiste un unico programma, sempre lo stesso: far conoscere e amare Gesù Cristo, in modo autentico, con passione, ancora e ancora …</w:t>
      </w:r>
      <w:r>
        <w:t>»</w:t>
      </w:r>
      <w:r w:rsidR="006D4A7B">
        <w:t>.</w:t>
      </w:r>
    </w:p>
    <w:p w14:paraId="06F30957" w14:textId="217BD5BB" w:rsidR="00A25BED" w:rsidRPr="0043285B" w:rsidRDefault="00A25BED" w:rsidP="00E41F06"/>
    <w:p w14:paraId="08E3BE97" w14:textId="4970D715" w:rsidR="00B85CD0" w:rsidRDefault="006D4A7B" w:rsidP="00E41F06">
      <w:r>
        <w:t xml:space="preserve">In questo orizzonte di una Chiesa che, ricentrandosi su Cristo, </w:t>
      </w:r>
      <w:r w:rsidR="00CF38C4">
        <w:t>desidera essere</w:t>
      </w:r>
      <w:r>
        <w:t xml:space="preserve"> comunità ricca di doni e ministeri e aperta alla testimonianza della fede, si colloca la promozione dei ministeri istituiti</w:t>
      </w:r>
      <w:r w:rsidR="00CF38C4">
        <w:t>,</w:t>
      </w:r>
      <w:r>
        <w:t xml:space="preserve"> fondati sul battesimo</w:t>
      </w:r>
      <w:r w:rsidR="000836DE">
        <w:t xml:space="preserve"> e conferiti a</w:t>
      </w:r>
      <w:r w:rsidR="000836DE">
        <w:t xml:space="preserve"> fedeli laici</w:t>
      </w:r>
      <w:r>
        <w:t xml:space="preserve">. </w:t>
      </w:r>
      <w:r w:rsidR="000836DE">
        <w:t>Tra poco</w:t>
      </w:r>
      <w:r>
        <w:t xml:space="preserve"> ventiquattro fedeli della nostra diocesi saranno istituiti lettori o accoliti o catechisti per svolgere un servizio nelle comunità d’appartenenza, un servizio alla vita di fede e all’annuncio del Vangelo: chi, come lettore, proclamando la Parola di Dio nell’assemblea liturgica e offrendo il proprio aiuto nella catechesi</w:t>
      </w:r>
      <w:r w:rsidR="00CF38C4">
        <w:t>,</w:t>
      </w:r>
      <w:r>
        <w:t xml:space="preserve"> soprattutto con e per gli adulti; chi, come accolito, servendo all’altare, animando tempi di preghiera e di adorazione, amministrando la santissima Eucaristia ai fedeli, soprattutto ai malati e agli anziani nelle loro case o nelle strutture di cura e di accoglienza; chi, come catechista, svolgendo un servizio di coordinamento tra gli altri catechisti della comunità e mettendo a servizio della catechesi la propria preparazione e formazione.</w:t>
      </w:r>
    </w:p>
    <w:p w14:paraId="6000386A" w14:textId="3F4E1C91" w:rsidR="00DE209F" w:rsidRDefault="000836DE" w:rsidP="00E41F06">
      <w:r>
        <w:t>Carissimi fratelli e sorelle che vi disponete a ricevere uno di questi ministeri a cui vi siete preparati: vi ringrazio della vostra disponibilità e vi invito a vivere il servizio che vi è affidato con umiltà e dedizione, con il desiderio di sentirvi corresponsabili</w:t>
      </w:r>
      <w:r w:rsidR="00F9570C">
        <w:t xml:space="preserve"> della fede e della testimonianza a Cristo,</w:t>
      </w:r>
      <w:r>
        <w:t xml:space="preserve"> con i vostri sacerdoti e diaconi, con le sorelle e i fratelli consacrati, con altri fedeli che </w:t>
      </w:r>
      <w:r w:rsidR="00F9570C">
        <w:t>partecipano alla vita delle vostre comunità. Continuate a formarvi, con la preghiera, lo studio, la condivisione di esperienze, alimentando in voi il culto della Parola, da ascoltare, annunciare e vivere, e il grande amore, pieno di adorazione e rispetto, al dono immenso dell’Eucaristia.</w:t>
      </w:r>
    </w:p>
    <w:p w14:paraId="1D18C780" w14:textId="77777777" w:rsidR="00CF38C4" w:rsidRDefault="00CF38C4" w:rsidP="00E41F06"/>
    <w:p w14:paraId="59C28F7B" w14:textId="4F2A31DE" w:rsidR="00F9570C" w:rsidRDefault="00F9570C" w:rsidP="00E41F06">
      <w:r>
        <w:t xml:space="preserve">Mentre ringraziamo il Signore di questa nuova realtà dei ministeri istituiti, aperti a uomini e donne credenti e battezzati, non dimentichiamo mai che il primo ambito in cui voi fedeli laici siete chiamati a vivere il Vangelo e la missione della Chiesa è il mondo: gli ambienti quotidiani della vostra esistenza e attività, come la famiglia, il quartiere o il paese, </w:t>
      </w:r>
      <w:r w:rsidR="00CF38C4">
        <w:t>il lavoro, la scuola e l’università, la cultura e l’ambito sociopolitico.</w:t>
      </w:r>
    </w:p>
    <w:p w14:paraId="12FF1D44" w14:textId="3D2C4A20" w:rsidR="00B85CD0" w:rsidRPr="00E41F06" w:rsidRDefault="00CF38C4" w:rsidP="00E41F06">
      <w:r>
        <w:t xml:space="preserve">Che la Madonna, madre della Chiesa, e i nostri patroni, San Siro e Sant’Agostino, rinnovino in tutti noi </w:t>
      </w:r>
      <w:r w:rsidR="003204E3">
        <w:t>la gioia di credere e di essere discepoli del Signore e la passione di dare testimonianza della nostra fede, senza arroganza, ma con letizia e fierezza, sapendo che non abbiamo nulla di più caro e di più prezioso da offrire al cuore dei nostri fratelli uomini che Cristo crocifisso e risorto. Amen!</w:t>
      </w:r>
    </w:p>
    <w:sectPr w:rsidR="00B85CD0" w:rsidRPr="00E41F0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F06"/>
    <w:rsid w:val="00070DA6"/>
    <w:rsid w:val="000836DE"/>
    <w:rsid w:val="00102228"/>
    <w:rsid w:val="003204E3"/>
    <w:rsid w:val="0032658F"/>
    <w:rsid w:val="0043285B"/>
    <w:rsid w:val="00443D3F"/>
    <w:rsid w:val="00457835"/>
    <w:rsid w:val="004A5DC2"/>
    <w:rsid w:val="00602A0A"/>
    <w:rsid w:val="0061279C"/>
    <w:rsid w:val="006D4A7B"/>
    <w:rsid w:val="007B5CB9"/>
    <w:rsid w:val="008161B7"/>
    <w:rsid w:val="008D4213"/>
    <w:rsid w:val="008F0C0F"/>
    <w:rsid w:val="00A25BED"/>
    <w:rsid w:val="00B85CD0"/>
    <w:rsid w:val="00CF38C4"/>
    <w:rsid w:val="00D9773E"/>
    <w:rsid w:val="00DE209F"/>
    <w:rsid w:val="00E41F06"/>
    <w:rsid w:val="00F957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08AD82C"/>
  <w15:chartTrackingRefBased/>
  <w15:docId w15:val="{0A5BAFC6-F7CB-9243-A91C-1633CB40C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57835"/>
    <w:pPr>
      <w:spacing w:after="0" w:line="240" w:lineRule="auto"/>
      <w:jc w:val="both"/>
    </w:pPr>
    <w:rPr>
      <w:rFonts w:ascii="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E41F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41F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41F0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41F0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41F06"/>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E41F06"/>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E41F06"/>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E41F06"/>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E41F06"/>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
    <w:name w:val="Quote"/>
    <w:basedOn w:val="Normale"/>
    <w:next w:val="Normale"/>
    <w:link w:val="CitazioneCarattere"/>
    <w:uiPriority w:val="29"/>
    <w:qFormat/>
    <w:rsid w:val="00443D3F"/>
    <w:pPr>
      <w:spacing w:before="120" w:after="120"/>
      <w:ind w:left="454" w:right="454"/>
    </w:pPr>
    <w:rPr>
      <w:iCs/>
      <w:color w:val="404040" w:themeColor="text1" w:themeTint="BF"/>
      <w:sz w:val="22"/>
    </w:rPr>
  </w:style>
  <w:style w:type="character" w:customStyle="1" w:styleId="CitazioneCarattere">
    <w:name w:val="Citazione Carattere"/>
    <w:basedOn w:val="Carpredefinitoparagrafo"/>
    <w:link w:val="Citazione"/>
    <w:uiPriority w:val="29"/>
    <w:rsid w:val="00443D3F"/>
    <w:rPr>
      <w:rFonts w:ascii="Times New Roman" w:hAnsi="Times New Roman" w:cs="Times New Roman"/>
      <w:iCs/>
      <w:color w:val="404040" w:themeColor="text1" w:themeTint="BF"/>
      <w:kern w:val="0"/>
      <w:sz w:val="22"/>
      <w:lang w:eastAsia="it-IT"/>
      <w14:ligatures w14:val="none"/>
    </w:rPr>
  </w:style>
  <w:style w:type="character" w:customStyle="1" w:styleId="Titolo1Carattere">
    <w:name w:val="Titolo 1 Carattere"/>
    <w:basedOn w:val="Carpredefinitoparagrafo"/>
    <w:link w:val="Titolo1"/>
    <w:uiPriority w:val="9"/>
    <w:rsid w:val="00E41F06"/>
    <w:rPr>
      <w:rFonts w:asciiTheme="majorHAnsi" w:eastAsiaTheme="majorEastAsia" w:hAnsiTheme="majorHAnsi" w:cstheme="majorBidi"/>
      <w:color w:val="0F4761" w:themeColor="accent1" w:themeShade="BF"/>
      <w:kern w:val="0"/>
      <w:sz w:val="40"/>
      <w:szCs w:val="40"/>
      <w:lang w:eastAsia="it-IT"/>
      <w14:ligatures w14:val="none"/>
    </w:rPr>
  </w:style>
  <w:style w:type="character" w:customStyle="1" w:styleId="Titolo2Carattere">
    <w:name w:val="Titolo 2 Carattere"/>
    <w:basedOn w:val="Carpredefinitoparagrafo"/>
    <w:link w:val="Titolo2"/>
    <w:uiPriority w:val="9"/>
    <w:semiHidden/>
    <w:rsid w:val="00E41F06"/>
    <w:rPr>
      <w:rFonts w:asciiTheme="majorHAnsi" w:eastAsiaTheme="majorEastAsia" w:hAnsiTheme="majorHAnsi" w:cstheme="majorBidi"/>
      <w:color w:val="0F4761" w:themeColor="accent1" w:themeShade="BF"/>
      <w:kern w:val="0"/>
      <w:sz w:val="32"/>
      <w:szCs w:val="32"/>
      <w:lang w:eastAsia="it-IT"/>
      <w14:ligatures w14:val="none"/>
    </w:rPr>
  </w:style>
  <w:style w:type="character" w:customStyle="1" w:styleId="Titolo3Carattere">
    <w:name w:val="Titolo 3 Carattere"/>
    <w:basedOn w:val="Carpredefinitoparagrafo"/>
    <w:link w:val="Titolo3"/>
    <w:uiPriority w:val="9"/>
    <w:semiHidden/>
    <w:rsid w:val="00E41F06"/>
    <w:rPr>
      <w:rFonts w:eastAsiaTheme="majorEastAsia" w:cstheme="majorBidi"/>
      <w:color w:val="0F4761" w:themeColor="accent1" w:themeShade="BF"/>
      <w:kern w:val="0"/>
      <w:sz w:val="28"/>
      <w:szCs w:val="28"/>
      <w:lang w:eastAsia="it-IT"/>
      <w14:ligatures w14:val="none"/>
    </w:rPr>
  </w:style>
  <w:style w:type="character" w:customStyle="1" w:styleId="Titolo4Carattere">
    <w:name w:val="Titolo 4 Carattere"/>
    <w:basedOn w:val="Carpredefinitoparagrafo"/>
    <w:link w:val="Titolo4"/>
    <w:uiPriority w:val="9"/>
    <w:semiHidden/>
    <w:rsid w:val="00E41F06"/>
    <w:rPr>
      <w:rFonts w:eastAsiaTheme="majorEastAsia" w:cstheme="majorBidi"/>
      <w:i/>
      <w:iCs/>
      <w:color w:val="0F4761" w:themeColor="accent1" w:themeShade="BF"/>
      <w:kern w:val="0"/>
      <w:lang w:eastAsia="it-IT"/>
      <w14:ligatures w14:val="none"/>
    </w:rPr>
  </w:style>
  <w:style w:type="character" w:customStyle="1" w:styleId="Titolo5Carattere">
    <w:name w:val="Titolo 5 Carattere"/>
    <w:basedOn w:val="Carpredefinitoparagrafo"/>
    <w:link w:val="Titolo5"/>
    <w:uiPriority w:val="9"/>
    <w:semiHidden/>
    <w:rsid w:val="00E41F06"/>
    <w:rPr>
      <w:rFonts w:eastAsiaTheme="majorEastAsia" w:cstheme="majorBidi"/>
      <w:color w:val="0F4761" w:themeColor="accent1" w:themeShade="BF"/>
      <w:kern w:val="0"/>
      <w:lang w:eastAsia="it-IT"/>
      <w14:ligatures w14:val="none"/>
    </w:rPr>
  </w:style>
  <w:style w:type="character" w:customStyle="1" w:styleId="Titolo6Carattere">
    <w:name w:val="Titolo 6 Carattere"/>
    <w:basedOn w:val="Carpredefinitoparagrafo"/>
    <w:link w:val="Titolo6"/>
    <w:uiPriority w:val="9"/>
    <w:semiHidden/>
    <w:rsid w:val="00E41F06"/>
    <w:rPr>
      <w:rFonts w:eastAsiaTheme="majorEastAsia" w:cstheme="majorBidi"/>
      <w:i/>
      <w:iCs/>
      <w:color w:val="595959" w:themeColor="text1" w:themeTint="A6"/>
      <w:kern w:val="0"/>
      <w:lang w:eastAsia="it-IT"/>
      <w14:ligatures w14:val="none"/>
    </w:rPr>
  </w:style>
  <w:style w:type="character" w:customStyle="1" w:styleId="Titolo7Carattere">
    <w:name w:val="Titolo 7 Carattere"/>
    <w:basedOn w:val="Carpredefinitoparagrafo"/>
    <w:link w:val="Titolo7"/>
    <w:uiPriority w:val="9"/>
    <w:semiHidden/>
    <w:rsid w:val="00E41F06"/>
    <w:rPr>
      <w:rFonts w:eastAsiaTheme="majorEastAsia" w:cstheme="majorBidi"/>
      <w:color w:val="595959" w:themeColor="text1" w:themeTint="A6"/>
      <w:kern w:val="0"/>
      <w:lang w:eastAsia="it-IT"/>
      <w14:ligatures w14:val="none"/>
    </w:rPr>
  </w:style>
  <w:style w:type="character" w:customStyle="1" w:styleId="Titolo8Carattere">
    <w:name w:val="Titolo 8 Carattere"/>
    <w:basedOn w:val="Carpredefinitoparagrafo"/>
    <w:link w:val="Titolo8"/>
    <w:uiPriority w:val="9"/>
    <w:semiHidden/>
    <w:rsid w:val="00E41F06"/>
    <w:rPr>
      <w:rFonts w:eastAsiaTheme="majorEastAsia" w:cstheme="majorBidi"/>
      <w:i/>
      <w:iCs/>
      <w:color w:val="272727" w:themeColor="text1" w:themeTint="D8"/>
      <w:kern w:val="0"/>
      <w:lang w:eastAsia="it-IT"/>
      <w14:ligatures w14:val="none"/>
    </w:rPr>
  </w:style>
  <w:style w:type="character" w:customStyle="1" w:styleId="Titolo9Carattere">
    <w:name w:val="Titolo 9 Carattere"/>
    <w:basedOn w:val="Carpredefinitoparagrafo"/>
    <w:link w:val="Titolo9"/>
    <w:uiPriority w:val="9"/>
    <w:semiHidden/>
    <w:rsid w:val="00E41F06"/>
    <w:rPr>
      <w:rFonts w:eastAsiaTheme="majorEastAsia" w:cstheme="majorBidi"/>
      <w:color w:val="272727" w:themeColor="text1" w:themeTint="D8"/>
      <w:kern w:val="0"/>
      <w:lang w:eastAsia="it-IT"/>
      <w14:ligatures w14:val="none"/>
    </w:rPr>
  </w:style>
  <w:style w:type="paragraph" w:styleId="Titolo">
    <w:name w:val="Title"/>
    <w:basedOn w:val="Normale"/>
    <w:next w:val="Normale"/>
    <w:link w:val="TitoloCarattere"/>
    <w:uiPriority w:val="10"/>
    <w:qFormat/>
    <w:rsid w:val="00E41F0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41F06"/>
    <w:rPr>
      <w:rFonts w:asciiTheme="majorHAnsi" w:eastAsiaTheme="majorEastAsia" w:hAnsiTheme="majorHAnsi" w:cstheme="majorBidi"/>
      <w:spacing w:val="-10"/>
      <w:kern w:val="28"/>
      <w:sz w:val="56"/>
      <w:szCs w:val="56"/>
      <w:lang w:eastAsia="it-IT"/>
      <w14:ligatures w14:val="none"/>
    </w:rPr>
  </w:style>
  <w:style w:type="paragraph" w:styleId="Sottotitolo">
    <w:name w:val="Subtitle"/>
    <w:basedOn w:val="Normale"/>
    <w:next w:val="Normale"/>
    <w:link w:val="SottotitoloCarattere"/>
    <w:uiPriority w:val="11"/>
    <w:qFormat/>
    <w:rsid w:val="00E41F0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41F06"/>
    <w:rPr>
      <w:rFonts w:eastAsiaTheme="majorEastAsia" w:cstheme="majorBidi"/>
      <w:color w:val="595959" w:themeColor="text1" w:themeTint="A6"/>
      <w:spacing w:val="15"/>
      <w:kern w:val="0"/>
      <w:sz w:val="28"/>
      <w:szCs w:val="28"/>
      <w:lang w:eastAsia="it-IT"/>
      <w14:ligatures w14:val="none"/>
    </w:rPr>
  </w:style>
  <w:style w:type="paragraph" w:styleId="Paragrafoelenco">
    <w:name w:val="List Paragraph"/>
    <w:basedOn w:val="Normale"/>
    <w:uiPriority w:val="34"/>
    <w:qFormat/>
    <w:rsid w:val="00E41F06"/>
    <w:pPr>
      <w:ind w:left="720"/>
      <w:contextualSpacing/>
    </w:pPr>
  </w:style>
  <w:style w:type="character" w:styleId="Enfasiintensa">
    <w:name w:val="Intense Emphasis"/>
    <w:basedOn w:val="Carpredefinitoparagrafo"/>
    <w:uiPriority w:val="21"/>
    <w:qFormat/>
    <w:rsid w:val="00E41F06"/>
    <w:rPr>
      <w:i/>
      <w:iCs/>
      <w:color w:val="0F4761" w:themeColor="accent1" w:themeShade="BF"/>
    </w:rPr>
  </w:style>
  <w:style w:type="paragraph" w:styleId="Citazioneintensa">
    <w:name w:val="Intense Quote"/>
    <w:basedOn w:val="Normale"/>
    <w:next w:val="Normale"/>
    <w:link w:val="CitazioneintensaCarattere"/>
    <w:uiPriority w:val="30"/>
    <w:qFormat/>
    <w:rsid w:val="00E41F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41F06"/>
    <w:rPr>
      <w:rFonts w:ascii="Times New Roman" w:hAnsi="Times New Roman" w:cs="Times New Roman"/>
      <w:i/>
      <w:iCs/>
      <w:color w:val="0F4761" w:themeColor="accent1" w:themeShade="BF"/>
      <w:kern w:val="0"/>
      <w:lang w:eastAsia="it-IT"/>
      <w14:ligatures w14:val="none"/>
    </w:rPr>
  </w:style>
  <w:style w:type="character" w:styleId="Riferimentointenso">
    <w:name w:val="Intense Reference"/>
    <w:basedOn w:val="Carpredefinitoparagrafo"/>
    <w:uiPriority w:val="32"/>
    <w:qFormat/>
    <w:rsid w:val="00E41F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1367</Words>
  <Characters>6946</Characters>
  <Application>Microsoft Office Word</Application>
  <DocSecurity>0</DocSecurity>
  <Lines>103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 Sanguineti</dc:creator>
  <cp:keywords/>
  <dc:description/>
  <cp:lastModifiedBy>Corrado Sanguineti</cp:lastModifiedBy>
  <cp:revision>10</cp:revision>
  <dcterms:created xsi:type="dcterms:W3CDTF">2026-09-28T08:11:00Z</dcterms:created>
  <dcterms:modified xsi:type="dcterms:W3CDTF">2026-09-28T13:45:00Z</dcterms:modified>
</cp:coreProperties>
</file>