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EB9A4" w14:textId="77777777" w:rsidR="00F82A78" w:rsidRDefault="00F82A78" w:rsidP="00F82A78">
      <w:pPr>
        <w:jc w:val="center"/>
        <w:rPr>
          <w:b/>
          <w:sz w:val="28"/>
          <w:szCs w:val="28"/>
        </w:rPr>
      </w:pPr>
      <w:r>
        <w:rPr>
          <w:b/>
          <w:sz w:val="28"/>
          <w:szCs w:val="28"/>
        </w:rPr>
        <w:t xml:space="preserve">Santa Messa e processione del </w:t>
      </w:r>
      <w:r>
        <w:rPr>
          <w:b/>
          <w:i/>
          <w:sz w:val="28"/>
          <w:szCs w:val="28"/>
        </w:rPr>
        <w:t>Corpus Domini</w:t>
      </w:r>
    </w:p>
    <w:p w14:paraId="20149C93" w14:textId="7A37EF53" w:rsidR="00F82A78" w:rsidRDefault="00F82A78" w:rsidP="00F82A78">
      <w:pPr>
        <w:jc w:val="center"/>
        <w:rPr>
          <w:b/>
          <w:sz w:val="28"/>
          <w:szCs w:val="28"/>
        </w:rPr>
      </w:pPr>
      <w:r>
        <w:rPr>
          <w:b/>
          <w:sz w:val="28"/>
          <w:szCs w:val="28"/>
        </w:rPr>
        <w:t>San Francesco – Pavia – domenica 7 giugno 2026</w:t>
      </w:r>
    </w:p>
    <w:p w14:paraId="51C77EA1" w14:textId="77777777" w:rsidR="00F82A78" w:rsidRDefault="00F82A78" w:rsidP="00F82A78">
      <w:pPr>
        <w:jc w:val="center"/>
        <w:rPr>
          <w:b/>
          <w:sz w:val="28"/>
          <w:szCs w:val="28"/>
        </w:rPr>
      </w:pPr>
    </w:p>
    <w:p w14:paraId="6D51CE69" w14:textId="77777777" w:rsidR="00F82A78" w:rsidRDefault="00F82A78" w:rsidP="00F82A78">
      <w:pPr>
        <w:jc w:val="center"/>
        <w:rPr>
          <w:b/>
          <w:sz w:val="28"/>
          <w:szCs w:val="28"/>
        </w:rPr>
      </w:pPr>
    </w:p>
    <w:p w14:paraId="76688FDF" w14:textId="77777777" w:rsidR="00F82A78" w:rsidRDefault="00F82A78" w:rsidP="00F82A78">
      <w:pPr>
        <w:jc w:val="both"/>
      </w:pPr>
      <w:r>
        <w:t>Carissimi fratelli e sorelle nel Signore,</w:t>
      </w:r>
    </w:p>
    <w:p w14:paraId="0A230774" w14:textId="74A02750" w:rsidR="007B5CB9" w:rsidRDefault="00C117D6" w:rsidP="00C117D6">
      <w:pPr>
        <w:jc w:val="both"/>
      </w:pPr>
      <w:r>
        <w:t>La solennità</w:t>
      </w:r>
      <w:r w:rsidR="00AA75DB">
        <w:t xml:space="preserve"> odierna</w:t>
      </w:r>
      <w:r>
        <w:t xml:space="preserve"> del Santissimo Corpo e Sangue di Cristo, più nota come festa del </w:t>
      </w:r>
      <w:r>
        <w:rPr>
          <w:i/>
          <w:iCs/>
        </w:rPr>
        <w:t>Corpus Domini</w:t>
      </w:r>
      <w:r>
        <w:t xml:space="preserve">, dà voce alla fede della Chiesa nel grande dono e mistero dell’Eucaristia: è il sacramento della presenza viva e reale del Signore crocifisso e risorto, sotto gli umili segni del pane e del vino, consegnati agli apostoli nella notte dell’ultima cena, come memoriale della sua passione d’amore, </w:t>
      </w:r>
      <w:r w:rsidR="00AA75DB">
        <w:t>del suo</w:t>
      </w:r>
      <w:r>
        <w:t xml:space="preserve"> corpo dato e</w:t>
      </w:r>
      <w:r w:rsidR="00AA75DB">
        <w:t xml:space="preserve"> del suo</w:t>
      </w:r>
      <w:r>
        <w:t xml:space="preserve"> sangue versato sulla croce.</w:t>
      </w:r>
    </w:p>
    <w:p w14:paraId="37B2A4B7" w14:textId="3F111FB9" w:rsidR="00453B1D" w:rsidRDefault="00AF50C4" w:rsidP="00453B1D">
      <w:pPr>
        <w:jc w:val="both"/>
      </w:pPr>
      <w:r>
        <w:t>Nel</w:t>
      </w:r>
      <w:r w:rsidR="00453B1D">
        <w:t xml:space="preserve"> vangelo di Giovanni, alla fine del bellissimo discorso di Cristo sul pane della vita, risuonano le parole che annunciano questo pane di cui si nutre, fin dai primi giorni di vita, la Chiesa, la comunità generata dalla Pasqua del Signore e dall’effusione del suo Spirito: «</w:t>
      </w:r>
      <w:r w:rsidRPr="00AF50C4">
        <w:t>Io sono il pane vivo, disceso dal cielo. Se uno mangia di questo pane vivrà in eterno e il pane che io darò è la mia carne per la vita del mondo</w:t>
      </w:r>
      <w:r w:rsidR="00453B1D">
        <w:t>»</w:t>
      </w:r>
      <w:r>
        <w:t xml:space="preserve"> (</w:t>
      </w:r>
      <w:proofErr w:type="spellStart"/>
      <w:r>
        <w:t>Gv</w:t>
      </w:r>
      <w:proofErr w:type="spellEnd"/>
      <w:r>
        <w:t xml:space="preserve"> 6,51).</w:t>
      </w:r>
    </w:p>
    <w:p w14:paraId="1F8551E7" w14:textId="63A155BE" w:rsidR="00325DB9" w:rsidRPr="00C117D6" w:rsidRDefault="00AF50C4" w:rsidP="00325DB9">
      <w:pPr>
        <w:jc w:val="both"/>
      </w:pPr>
      <w:r>
        <w:t>Sì, Cristo è il pane vivo e vero, capace di saziare la fame di vita, di verità e di bellezza che tutti portiamo inscritta nel nostro cuore, perché solo lui, come confesserà Simon Pietro, «ha parole di vita eterna», ha parole di vita piena e vera</w:t>
      </w:r>
      <w:r w:rsidR="006D15D7">
        <w:t>.</w:t>
      </w:r>
      <w:r w:rsidR="002E60BA">
        <w:t xml:space="preserve"> E noi ci nutriamo di questo pane, innanzitutto, conoscendo e amando Cristo, ascoltando e accogliendo le sue parole, perché lui stesso, Parola viva</w:t>
      </w:r>
      <w:r w:rsidR="00325DB9">
        <w:t xml:space="preserve"> di Dio,</w:t>
      </w:r>
      <w:r w:rsidR="00AA75DB">
        <w:t xml:space="preserve"> </w:t>
      </w:r>
      <w:r w:rsidR="002E60BA">
        <w:t>fatta volto umano, è il pane della vita</w:t>
      </w:r>
      <w:r w:rsidR="00772E6D">
        <w:t xml:space="preserve">. E ci nutriamo di lui, attraverso il dono dell’Eucaristia, mangiando la sua carne, ricevendo la sua persona viva, nel segno del pane e bevendo il suo sangue, la sua vita offerta e donata </w:t>
      </w:r>
      <w:r w:rsidR="00AA75DB">
        <w:t>sulla</w:t>
      </w:r>
      <w:r w:rsidR="00772E6D">
        <w:t xml:space="preserve"> croce nel segno del vino</w:t>
      </w:r>
      <w:r w:rsidR="00325DB9">
        <w:t>: «</w:t>
      </w:r>
      <w:r w:rsidR="00325DB9" w:rsidRPr="00325DB9">
        <w:t>In verità, in verità io vi dico: se non mangiate la carne del Figlio dell'uomo e non bevete il suo sangue, non avete in voi la vita</w:t>
      </w:r>
      <w:r w:rsidR="00325DB9">
        <w:t>» (</w:t>
      </w:r>
      <w:proofErr w:type="spellStart"/>
      <w:r w:rsidR="00325DB9">
        <w:t>Gv</w:t>
      </w:r>
      <w:proofErr w:type="spellEnd"/>
      <w:r w:rsidR="00325DB9">
        <w:t xml:space="preserve"> 6,53).</w:t>
      </w:r>
    </w:p>
    <w:p w14:paraId="7D1970E4" w14:textId="77777777" w:rsidR="005E47CA" w:rsidRDefault="005E47CA" w:rsidP="006D15D7">
      <w:pPr>
        <w:jc w:val="both"/>
      </w:pPr>
    </w:p>
    <w:p w14:paraId="3FE78201" w14:textId="21643607" w:rsidR="006D15D7" w:rsidRPr="00C117D6" w:rsidRDefault="005E47CA" w:rsidP="006D15D7">
      <w:pPr>
        <w:jc w:val="both"/>
      </w:pPr>
      <w:r>
        <w:t>In questi giorni,</w:t>
      </w:r>
      <w:r w:rsidR="006D15D7">
        <w:t xml:space="preserve"> ci prepariamo a vivere </w:t>
      </w:r>
      <w:r w:rsidR="00DC65BE">
        <w:t>la</w:t>
      </w:r>
      <w:r w:rsidR="006D15D7">
        <w:t xml:space="preserve"> visita del Santo Padre, che </w:t>
      </w:r>
      <w:r>
        <w:t xml:space="preserve">ora </w:t>
      </w:r>
      <w:r w:rsidR="006D15D7">
        <w:t>è pellegrino in terra di Spagna e ieri sera è stato accolto da una folla di giovani, assetati e affamati di parole di vita</w:t>
      </w:r>
      <w:r w:rsidR="00DC65BE">
        <w:t>. L</w:t>
      </w:r>
      <w:r w:rsidR="006D15D7">
        <w:t>o accogliamo con gioia come il successore di Pietro, che viene tra noi per confermarci nella fede e per ripetere</w:t>
      </w:r>
      <w:r w:rsidR="00D76BFB">
        <w:t xml:space="preserve"> la confessione di fede</w:t>
      </w:r>
      <w:r w:rsidR="006D15D7">
        <w:t xml:space="preserve"> di Simon Pietro</w:t>
      </w:r>
      <w:r w:rsidR="00311BA9">
        <w:t>, pronunciat</w:t>
      </w:r>
      <w:r w:rsidR="00D76BFB">
        <w:t>a</w:t>
      </w:r>
      <w:r w:rsidR="00311BA9">
        <w:t xml:space="preserve"> nella sinagoga di Cafarnao, dopo le parole forti di Gesù sulla sua carne da mangiare e sul suo sangue da bere</w:t>
      </w:r>
      <w:r w:rsidR="00DC65BE">
        <w:t xml:space="preserve">. </w:t>
      </w:r>
      <w:r w:rsidR="00F10370">
        <w:t>Queste parole</w:t>
      </w:r>
      <w:r w:rsidR="00311BA9">
        <w:t xml:space="preserve"> avevano scandalizzato e turbato molti suoi discepoli, che si erano ritirati, abbandonando il Maestro. Davanti a questa reazione di rifiuto, alla contestazione dei presenti - «</w:t>
      </w:r>
      <w:r w:rsidR="00311BA9" w:rsidRPr="00311BA9">
        <w:t>Come può costui darci la sua carne da mangiare?</w:t>
      </w:r>
      <w:r w:rsidR="00311BA9">
        <w:t>» (</w:t>
      </w:r>
      <w:proofErr w:type="spellStart"/>
      <w:r w:rsidR="00311BA9">
        <w:t>Gv</w:t>
      </w:r>
      <w:proofErr w:type="spellEnd"/>
      <w:r w:rsidR="00311BA9">
        <w:t xml:space="preserve"> 6,52), </w:t>
      </w:r>
      <w:r w:rsidR="002E60BA" w:rsidRPr="002E60BA">
        <w:t>«Questa parola è dura! Chi può ascoltarla?»</w:t>
      </w:r>
      <w:r w:rsidR="002E60BA">
        <w:t xml:space="preserve"> (</w:t>
      </w:r>
      <w:proofErr w:type="spellStart"/>
      <w:r w:rsidR="002E60BA">
        <w:t>Gv</w:t>
      </w:r>
      <w:proofErr w:type="spellEnd"/>
      <w:r w:rsidR="002E60BA">
        <w:t xml:space="preserve"> 6,60) </w:t>
      </w:r>
      <w:r w:rsidR="00D76BFB">
        <w:t>–</w:t>
      </w:r>
      <w:r w:rsidR="002E60BA">
        <w:t xml:space="preserve"> </w:t>
      </w:r>
      <w:r w:rsidR="00D76BFB">
        <w:t xml:space="preserve">Gesù non indietreggia, non cede al compromesso, non cerca di trattenere nessuno, ma rilancia la sfida ai Dodici, rimasti con lui: </w:t>
      </w:r>
      <w:r w:rsidR="00D76BFB" w:rsidRPr="00D76BFB">
        <w:t>«Volete andarvene anche voi?»</w:t>
      </w:r>
      <w:r w:rsidR="00D76BFB">
        <w:t xml:space="preserve"> (</w:t>
      </w:r>
      <w:proofErr w:type="spellStart"/>
      <w:r w:rsidR="00D76BFB">
        <w:t>Gv</w:t>
      </w:r>
      <w:proofErr w:type="spellEnd"/>
      <w:r w:rsidR="00D76BFB">
        <w:t xml:space="preserve"> 6,67). </w:t>
      </w:r>
      <w:r w:rsidR="00F10370">
        <w:t>In</w:t>
      </w:r>
      <w:r w:rsidR="00D76BFB">
        <w:t xml:space="preserve"> quel momento drammatico, è Pietro che con impeto afferma a nome di tutti:</w:t>
      </w:r>
      <w:r w:rsidR="006D15D7">
        <w:t xml:space="preserve"> «</w:t>
      </w:r>
      <w:r w:rsidR="00311BA9" w:rsidRPr="00311BA9">
        <w:t>Signore, da chi andremo? Tu hai parole di vita eterna</w:t>
      </w:r>
      <w:r w:rsidR="00D76BFB">
        <w:t xml:space="preserve"> </w:t>
      </w:r>
      <w:r w:rsidR="00311BA9" w:rsidRPr="00311BA9">
        <w:t>e noi abbiamo creduto e conosciuto che tu sei il Santo di Dio</w:t>
      </w:r>
      <w:r w:rsidR="006D15D7">
        <w:t>»</w:t>
      </w:r>
      <w:r w:rsidR="00311BA9">
        <w:t xml:space="preserve"> (</w:t>
      </w:r>
      <w:proofErr w:type="spellStart"/>
      <w:r w:rsidR="00311BA9">
        <w:t>Gv</w:t>
      </w:r>
      <w:proofErr w:type="spellEnd"/>
      <w:r w:rsidR="00311BA9">
        <w:t xml:space="preserve"> 6,68-69).</w:t>
      </w:r>
    </w:p>
    <w:p w14:paraId="3BDF7153" w14:textId="0520C8AD" w:rsidR="00D76BFB" w:rsidRPr="00C117D6" w:rsidRDefault="00D76BFB" w:rsidP="00453B1D">
      <w:pPr>
        <w:jc w:val="both"/>
      </w:pPr>
      <w:r>
        <w:t>Ecco, questa è la grazia di Pietro: gridare davanti a tutti che solo Cristo ha parole di vita eterna e che per questo noi vogliamo andare a lui, stare a lui, essergli amici!</w:t>
      </w:r>
      <w:r w:rsidR="0016301D">
        <w:t xml:space="preserve"> </w:t>
      </w:r>
      <w:r>
        <w:t>Papa Leone XIV per noi è Pietro che viene per confessare con noi la fede e la speranza in Cristo, per rianimare la nostra testimonianza a Cristo, nella nostra Chiesa e nella nostra città di Pavia.</w:t>
      </w:r>
    </w:p>
    <w:p w14:paraId="1E17B9E7" w14:textId="5B65D2E6" w:rsidR="00C117D6" w:rsidRDefault="00C117D6" w:rsidP="00C117D6">
      <w:pPr>
        <w:jc w:val="both"/>
      </w:pPr>
    </w:p>
    <w:p w14:paraId="2E243D45" w14:textId="76FA0C10" w:rsidR="00C117D6" w:rsidRPr="00C117D6" w:rsidRDefault="00C117D6" w:rsidP="00C117D6">
      <w:pPr>
        <w:jc w:val="both"/>
      </w:pPr>
      <w:r>
        <w:t>La Parola di Dio appena proclamata, i testi delle preghiere e degli inni eucaristici, il gesto della processione che seguirà dopo la messa, in cui portiamo Cristo per le strad</w:t>
      </w:r>
      <w:r w:rsidR="0016301D">
        <w:t>e,</w:t>
      </w:r>
      <w:r>
        <w:t xml:space="preserve"> adorando il Signore nel Santissimo Sacramento, la benedizione eucaristica che riceveremo in Santa Maria di </w:t>
      </w:r>
      <w:proofErr w:type="spellStart"/>
      <w:r>
        <w:t>Canepanova</w:t>
      </w:r>
      <w:proofErr w:type="spellEnd"/>
      <w:r>
        <w:t xml:space="preserve">, tutto parla a noi della realtà davvero «mirabile» </w:t>
      </w:r>
      <w:r w:rsidR="001C2B2D">
        <w:t>del sacramento eucaristico</w:t>
      </w:r>
      <w:r>
        <w:t xml:space="preserve">, che dovrebbe essere sempre accolto con cuore pieno di gratitudine, di gioia e di meraviglia, di quello «stupore eucaristico» </w:t>
      </w:r>
      <w:r w:rsidR="0016301D">
        <w:t>(</w:t>
      </w:r>
      <w:r>
        <w:t>San Giovanni Paolo II</w:t>
      </w:r>
      <w:r w:rsidR="0016301D">
        <w:t>)</w:t>
      </w:r>
      <w:r>
        <w:t xml:space="preserve"> che ha trovato espressione nella vita di molti santi e sante, lungo i secoli.</w:t>
      </w:r>
    </w:p>
    <w:p w14:paraId="2B4A2B4F" w14:textId="33A705D9" w:rsidR="00C117D6" w:rsidRDefault="001C2B2D" w:rsidP="00C117D6">
      <w:pPr>
        <w:jc w:val="both"/>
      </w:pPr>
      <w:r>
        <w:t xml:space="preserve">Quest’anno, </w:t>
      </w:r>
      <w:r w:rsidR="0016301D">
        <w:t>vogliamo farci</w:t>
      </w:r>
      <w:r>
        <w:t xml:space="preserve"> accompagnare da un grande innamorato dell’Eucaristia, San Francesco d’Assisi, nell’ottavo centenario della sua morte (1226 – 2026): per questo abbiamo scelto di celebrare in questa bellissima chiesa, a lui dedicata, </w:t>
      </w:r>
      <w:r w:rsidR="008F28A0">
        <w:t xml:space="preserve">e in processione raggiungeremo il santuario di Santa Maria di </w:t>
      </w:r>
      <w:proofErr w:type="spellStart"/>
      <w:r w:rsidR="008F28A0">
        <w:t>Canepanova</w:t>
      </w:r>
      <w:proofErr w:type="spellEnd"/>
      <w:r w:rsidR="008F28A0">
        <w:t>, affidato alla cura dei Frati Minori, figli di San Francesco.</w:t>
      </w:r>
    </w:p>
    <w:p w14:paraId="00FDFCE5" w14:textId="75FCDF48" w:rsidR="00C117D6" w:rsidRPr="00E831E4" w:rsidRDefault="008F28A0" w:rsidP="00C117D6">
      <w:pPr>
        <w:jc w:val="both"/>
      </w:pPr>
      <w:r>
        <w:lastRenderedPageBreak/>
        <w:t xml:space="preserve">Mi pare allora bello farmi eco della parola di Francesco, ascoltare con voi come il santo d’Assisi parlava dell’Eucaristia, lui che, per umiltà, non volle mai essere ordinato sacerdote e rimase diacono per tutta la vita. Nelle sue parole si percepisce la fede viva e profonda che sa penetrare l’apparenza dei segni eucaristici, per affermare e gustare la realtà della presenza reale di Cristo Signore: </w:t>
      </w:r>
      <w:r w:rsidR="00C117D6">
        <w:t>«</w:t>
      </w:r>
      <w:r w:rsidR="00E831E4" w:rsidRPr="00E831E4">
        <w:t>Ecco, ogni giorno egli si umilia, come quando dalla sede regale discese nel grembo della Vergine; ogni giorno egli stesso viene a noi in apparenza umile; ogni giorno discende dal seno del Padre sull’altare nelle mani del sacerdote.</w:t>
      </w:r>
      <w:r w:rsidR="00E831E4">
        <w:rPr>
          <w:b/>
          <w:bCs/>
        </w:rPr>
        <w:t xml:space="preserve"> </w:t>
      </w:r>
      <w:r w:rsidR="00E831E4" w:rsidRPr="00E831E4">
        <w:t xml:space="preserve">E come ai santi apostoli si mostrò nella vera carne, così anche ora si mostra a noi nel pane consacrato. E come essi con gli occhi del loro corpo vedevano soltanto la carne di lui ma, contemplandolo con gli occhi dello spirito, credevano che egli </w:t>
      </w:r>
      <w:proofErr w:type="gramStart"/>
      <w:r w:rsidR="00E831E4" w:rsidRPr="00E831E4">
        <w:t>era</w:t>
      </w:r>
      <w:proofErr w:type="gramEnd"/>
      <w:r w:rsidR="00E831E4" w:rsidRPr="00E831E4">
        <w:t xml:space="preserve"> lo stesso Dio, così anche noi, vedendo pane e vino con gli occhi del corpo, dobbiamo vedere e credere fermamente che questo è il suo santissimo corpo e sangue vivo e vero</w:t>
      </w:r>
      <w:r w:rsidR="00C117D6">
        <w:t>»</w:t>
      </w:r>
      <w:r w:rsidR="00E831E4">
        <w:t xml:space="preserve"> (Dalle </w:t>
      </w:r>
      <w:r w:rsidR="00E831E4">
        <w:rPr>
          <w:i/>
          <w:iCs/>
        </w:rPr>
        <w:t>Ammonizioni</w:t>
      </w:r>
      <w:r w:rsidR="00E831E4">
        <w:t>).</w:t>
      </w:r>
    </w:p>
    <w:p w14:paraId="34CD8B21" w14:textId="7D70A703" w:rsidR="00453B1D" w:rsidRDefault="008F28A0" w:rsidP="00453B1D">
      <w:pPr>
        <w:jc w:val="both"/>
      </w:pPr>
      <w:r>
        <w:t xml:space="preserve">Da qui nasce uno sguardo di fede sui sacerdoti, ministri dell’Eucaristia, che riconosce </w:t>
      </w:r>
      <w:r w:rsidR="0016301D">
        <w:t>nel</w:t>
      </w:r>
      <w:r>
        <w:t>la loro dignità, al di là dei loro limiti umani e perfino dei loro peccati, e l’invito a visitare le chiese, che custodiscono la presenza eucaristica</w:t>
      </w:r>
      <w:r w:rsidR="0016301D">
        <w:t xml:space="preserve">, </w:t>
      </w:r>
      <w:r>
        <w:t xml:space="preserve">ad attingere al dono dei sacramenti e della Parola di Dio, attraverso il ministero dei sacerdoti: </w:t>
      </w:r>
      <w:r w:rsidR="00453B1D">
        <w:t>«</w:t>
      </w:r>
      <w:r w:rsidR="00E831E4" w:rsidRPr="008F28A0">
        <w:t>Dobbiamo anche visitare frequentemente le chiese e riverire i sacerdoti, non tanto per loro stessi, se sono peccatori, ma per l’ufficio di ministri del santissimo corpo e sangue del Signore nostro Gesù Cristo,</w:t>
      </w:r>
      <w:r w:rsidR="00E831E4" w:rsidRPr="00E831E4">
        <w:t xml:space="preserve"> che essi consacrano sull’altare e ricevono e distribuiscono agli altri. E ricordiamoci bene tutti che nessuno può essere salvo se non per il sangue del Signore nostro Gesù Cristo e per il ministero della parola di Dio che i sacerdoti proclamano e annunciano e amministrano, ed essi solo debbono amministrare, non altri</w:t>
      </w:r>
      <w:r w:rsidR="00453B1D">
        <w:t>»</w:t>
      </w:r>
      <w:r w:rsidR="00E831E4">
        <w:t xml:space="preserve"> (Dalla </w:t>
      </w:r>
      <w:r w:rsidR="00E831E4">
        <w:rPr>
          <w:i/>
          <w:iCs/>
        </w:rPr>
        <w:t>Lettera ai fedeli</w:t>
      </w:r>
      <w:r w:rsidR="00E831E4">
        <w:t>).</w:t>
      </w:r>
    </w:p>
    <w:p w14:paraId="737263F6" w14:textId="77777777" w:rsidR="005E47CA" w:rsidRPr="00E831E4" w:rsidRDefault="005E47CA" w:rsidP="00453B1D">
      <w:pPr>
        <w:jc w:val="both"/>
      </w:pPr>
    </w:p>
    <w:p w14:paraId="7CD75080" w14:textId="0F69A791" w:rsidR="00AA75DB" w:rsidRDefault="008F28A0" w:rsidP="00C117D6">
      <w:pPr>
        <w:jc w:val="both"/>
      </w:pPr>
      <w:r>
        <w:t xml:space="preserve">Se, alla scuola di San Francesco, impariamo questo sguardo di fede, allora </w:t>
      </w:r>
      <w:r w:rsidR="005E47CA">
        <w:t>ameremo l’Eucaristia e parteciperemo con cuore alla Messa, ogni domenica, anche in settimana, quando ci è possibile; troveremo spazio per vivere l’adorazione eucaristica, sia in forma comunitaria, sia personalmente, visitando il Signore nel silenzio delle nostre chiese. Nascerà nel cuore d</w:t>
      </w:r>
      <w:r w:rsidR="00AA75DB">
        <w:t xml:space="preserve">i molti giovani la disponibilità ad accogliere la chiamata a essere sacerdoti e ministri dell’Eucaristia. Senza sacerdoti, lo sappiamo, mancano i pastori nelle comunità, senza sacerdoti non c’è Eucaristia, non c’è la grazia del perdono nel sacramento della Penitenza e della Riconciliazione. Faccio </w:t>
      </w:r>
      <w:r w:rsidR="0016301D">
        <w:t>mie</w:t>
      </w:r>
      <w:r w:rsidR="00AA75DB">
        <w:t xml:space="preserve"> le parole che il </w:t>
      </w:r>
      <w:r w:rsidR="0016301D">
        <w:t>Papa</w:t>
      </w:r>
      <w:r w:rsidR="00AA75DB">
        <w:t xml:space="preserve"> ha rivolto ieri a più di cinquecentomila giovani a Madrid</w:t>
      </w:r>
      <w:r w:rsidR="0016301D">
        <w:t xml:space="preserve"> e le rivolgo a voi, cari giovani</w:t>
      </w:r>
      <w:r w:rsidR="00AA75DB">
        <w:t>: «N</w:t>
      </w:r>
      <w:r w:rsidR="00AA75DB" w:rsidRPr="00AA75DB">
        <w:t>on abbiate mai paura di pensare a una vocazione alla vita sacerdotale, alla vita religiosa o ad altri servizi nella Chiesa!</w:t>
      </w:r>
      <w:r w:rsidR="00AA75DB">
        <w:t>»</w:t>
      </w:r>
    </w:p>
    <w:p w14:paraId="2B332A1E" w14:textId="77777777" w:rsidR="00AA75DB" w:rsidRDefault="00AA75DB" w:rsidP="00C117D6">
      <w:pPr>
        <w:jc w:val="both"/>
      </w:pPr>
    </w:p>
    <w:p w14:paraId="55E0EEA3" w14:textId="7C74E2F1" w:rsidR="005E47CA" w:rsidRPr="00C117D6" w:rsidRDefault="005E47CA" w:rsidP="00C117D6">
      <w:pPr>
        <w:jc w:val="both"/>
      </w:pPr>
      <w:r>
        <w:t>San Francesco, insegnaci a contemplare Cristo, vero Dio e vero uomo, fragile bimbo nella povertà di Betlemme, nudo crocifisso, vittima d’amore per i nostri peccati, presente e nascosto nel pane eucaristico, per diventare, come e con te, testimoni del Vangelo e appassionati servi dei fratelli. Amen!</w:t>
      </w:r>
    </w:p>
    <w:sectPr w:rsidR="005E47CA" w:rsidRPr="00C117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78"/>
    <w:rsid w:val="0016301D"/>
    <w:rsid w:val="001C2B2D"/>
    <w:rsid w:val="002E60BA"/>
    <w:rsid w:val="00311BA9"/>
    <w:rsid w:val="00325DB9"/>
    <w:rsid w:val="00443D3F"/>
    <w:rsid w:val="00453B1D"/>
    <w:rsid w:val="00457835"/>
    <w:rsid w:val="004A5DC2"/>
    <w:rsid w:val="004F6817"/>
    <w:rsid w:val="005E47CA"/>
    <w:rsid w:val="00685A9D"/>
    <w:rsid w:val="006D15D7"/>
    <w:rsid w:val="00772E6D"/>
    <w:rsid w:val="007B5CB9"/>
    <w:rsid w:val="008D4213"/>
    <w:rsid w:val="008F0C0F"/>
    <w:rsid w:val="008F28A0"/>
    <w:rsid w:val="00AA75DB"/>
    <w:rsid w:val="00AF50C4"/>
    <w:rsid w:val="00C117D6"/>
    <w:rsid w:val="00D76BFB"/>
    <w:rsid w:val="00DC65BE"/>
    <w:rsid w:val="00E831E4"/>
    <w:rsid w:val="00F10370"/>
    <w:rsid w:val="00F82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501CD2D"/>
  <w15:chartTrackingRefBased/>
  <w15:docId w15:val="{8FBBF1FD-AD55-2C4C-83D5-23B915CA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A78"/>
    <w:pPr>
      <w:spacing w:after="0" w:line="240" w:lineRule="auto"/>
    </w:pPr>
    <w:rPr>
      <w:rFonts w:ascii="Times New Roman" w:eastAsiaTheme="minorEastAsia" w:hAnsi="Times New Roman" w:cs="Times New Roman"/>
      <w:kern w:val="0"/>
      <w:lang w:eastAsia="it-IT"/>
      <w14:ligatures w14:val="none"/>
    </w:rPr>
  </w:style>
  <w:style w:type="paragraph" w:styleId="Titolo1">
    <w:name w:val="heading 1"/>
    <w:basedOn w:val="Normale"/>
    <w:next w:val="Normale"/>
    <w:link w:val="Titolo1Carattere"/>
    <w:uiPriority w:val="9"/>
    <w:qFormat/>
    <w:rsid w:val="00F82A78"/>
    <w:pPr>
      <w:keepNext/>
      <w:keepLines/>
      <w:spacing w:before="360" w:after="80"/>
      <w:jc w:val="both"/>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82A78"/>
    <w:pPr>
      <w:keepNext/>
      <w:keepLines/>
      <w:spacing w:before="160" w:after="80"/>
      <w:jc w:val="both"/>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82A78"/>
    <w:pPr>
      <w:keepNext/>
      <w:keepLines/>
      <w:spacing w:before="160" w:after="80"/>
      <w:jc w:val="both"/>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82A78"/>
    <w:pPr>
      <w:keepNext/>
      <w:keepLines/>
      <w:spacing w:before="80" w:after="40"/>
      <w:jc w:val="both"/>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82A78"/>
    <w:pPr>
      <w:keepNext/>
      <w:keepLines/>
      <w:spacing w:before="80" w:after="40"/>
      <w:jc w:val="both"/>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82A78"/>
    <w:pPr>
      <w:keepNext/>
      <w:keepLines/>
      <w:spacing w:before="40"/>
      <w:jc w:val="both"/>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2A78"/>
    <w:pPr>
      <w:keepNext/>
      <w:keepLines/>
      <w:spacing w:before="40"/>
      <w:jc w:val="both"/>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82A78"/>
    <w:pPr>
      <w:keepNext/>
      <w:keepLines/>
      <w:jc w:val="both"/>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2A78"/>
    <w:pPr>
      <w:keepNext/>
      <w:keepLines/>
      <w:jc w:val="both"/>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Normale"/>
    <w:link w:val="CitazioneCarattere"/>
    <w:uiPriority w:val="29"/>
    <w:qFormat/>
    <w:rsid w:val="00443D3F"/>
    <w:pPr>
      <w:spacing w:before="120" w:after="120"/>
      <w:ind w:left="454" w:right="454"/>
      <w:jc w:val="both"/>
    </w:pPr>
    <w:rPr>
      <w:rFonts w:eastAsia="Times New Roman"/>
      <w:iCs/>
      <w:color w:val="404040" w:themeColor="text1" w:themeTint="BF"/>
      <w:sz w:val="22"/>
    </w:rPr>
  </w:style>
  <w:style w:type="character" w:customStyle="1" w:styleId="CitazioneCarattere">
    <w:name w:val="Citazione Carattere"/>
    <w:basedOn w:val="Carpredefinitoparagrafo"/>
    <w:link w:val="Citazione"/>
    <w:uiPriority w:val="29"/>
    <w:rsid w:val="00443D3F"/>
    <w:rPr>
      <w:rFonts w:ascii="Times New Roman" w:hAnsi="Times New Roman" w:cs="Times New Roman"/>
      <w:iCs/>
      <w:color w:val="404040" w:themeColor="text1" w:themeTint="BF"/>
      <w:kern w:val="0"/>
      <w:sz w:val="22"/>
      <w:lang w:eastAsia="it-IT"/>
      <w14:ligatures w14:val="none"/>
    </w:rPr>
  </w:style>
  <w:style w:type="character" w:customStyle="1" w:styleId="Titolo1Carattere">
    <w:name w:val="Titolo 1 Carattere"/>
    <w:basedOn w:val="Carpredefinitoparagrafo"/>
    <w:link w:val="Titolo1"/>
    <w:uiPriority w:val="9"/>
    <w:rsid w:val="00F82A78"/>
    <w:rPr>
      <w:rFonts w:asciiTheme="majorHAnsi" w:eastAsiaTheme="majorEastAsia" w:hAnsiTheme="majorHAnsi" w:cstheme="majorBidi"/>
      <w:color w:val="0F4761" w:themeColor="accent1" w:themeShade="BF"/>
      <w:kern w:val="0"/>
      <w:sz w:val="40"/>
      <w:szCs w:val="40"/>
      <w:lang w:eastAsia="it-IT"/>
      <w14:ligatures w14:val="none"/>
    </w:rPr>
  </w:style>
  <w:style w:type="character" w:customStyle="1" w:styleId="Titolo2Carattere">
    <w:name w:val="Titolo 2 Carattere"/>
    <w:basedOn w:val="Carpredefinitoparagrafo"/>
    <w:link w:val="Titolo2"/>
    <w:uiPriority w:val="9"/>
    <w:semiHidden/>
    <w:rsid w:val="00F82A78"/>
    <w:rPr>
      <w:rFonts w:asciiTheme="majorHAnsi" w:eastAsiaTheme="majorEastAsia" w:hAnsiTheme="majorHAnsi" w:cstheme="majorBidi"/>
      <w:color w:val="0F4761" w:themeColor="accent1" w:themeShade="BF"/>
      <w:kern w:val="0"/>
      <w:sz w:val="32"/>
      <w:szCs w:val="32"/>
      <w:lang w:eastAsia="it-IT"/>
      <w14:ligatures w14:val="none"/>
    </w:rPr>
  </w:style>
  <w:style w:type="character" w:customStyle="1" w:styleId="Titolo3Carattere">
    <w:name w:val="Titolo 3 Carattere"/>
    <w:basedOn w:val="Carpredefinitoparagrafo"/>
    <w:link w:val="Titolo3"/>
    <w:uiPriority w:val="9"/>
    <w:semiHidden/>
    <w:rsid w:val="00F82A78"/>
    <w:rPr>
      <w:rFonts w:eastAsiaTheme="majorEastAsia" w:cstheme="majorBidi"/>
      <w:color w:val="0F4761" w:themeColor="accent1" w:themeShade="BF"/>
      <w:kern w:val="0"/>
      <w:sz w:val="28"/>
      <w:szCs w:val="28"/>
      <w:lang w:eastAsia="it-IT"/>
      <w14:ligatures w14:val="none"/>
    </w:rPr>
  </w:style>
  <w:style w:type="character" w:customStyle="1" w:styleId="Titolo4Carattere">
    <w:name w:val="Titolo 4 Carattere"/>
    <w:basedOn w:val="Carpredefinitoparagrafo"/>
    <w:link w:val="Titolo4"/>
    <w:uiPriority w:val="9"/>
    <w:semiHidden/>
    <w:rsid w:val="00F82A78"/>
    <w:rPr>
      <w:rFonts w:eastAsiaTheme="majorEastAsia" w:cstheme="majorBidi"/>
      <w:i/>
      <w:iCs/>
      <w:color w:val="0F4761" w:themeColor="accent1" w:themeShade="BF"/>
      <w:kern w:val="0"/>
      <w:lang w:eastAsia="it-IT"/>
      <w14:ligatures w14:val="none"/>
    </w:rPr>
  </w:style>
  <w:style w:type="character" w:customStyle="1" w:styleId="Titolo5Carattere">
    <w:name w:val="Titolo 5 Carattere"/>
    <w:basedOn w:val="Carpredefinitoparagrafo"/>
    <w:link w:val="Titolo5"/>
    <w:uiPriority w:val="9"/>
    <w:semiHidden/>
    <w:rsid w:val="00F82A78"/>
    <w:rPr>
      <w:rFonts w:eastAsiaTheme="majorEastAsia" w:cstheme="majorBidi"/>
      <w:color w:val="0F4761" w:themeColor="accent1" w:themeShade="BF"/>
      <w:kern w:val="0"/>
      <w:lang w:eastAsia="it-IT"/>
      <w14:ligatures w14:val="none"/>
    </w:rPr>
  </w:style>
  <w:style w:type="character" w:customStyle="1" w:styleId="Titolo6Carattere">
    <w:name w:val="Titolo 6 Carattere"/>
    <w:basedOn w:val="Carpredefinitoparagrafo"/>
    <w:link w:val="Titolo6"/>
    <w:uiPriority w:val="9"/>
    <w:semiHidden/>
    <w:rsid w:val="00F82A78"/>
    <w:rPr>
      <w:rFonts w:eastAsiaTheme="majorEastAsia" w:cstheme="majorBidi"/>
      <w:i/>
      <w:iCs/>
      <w:color w:val="595959" w:themeColor="text1" w:themeTint="A6"/>
      <w:kern w:val="0"/>
      <w:lang w:eastAsia="it-IT"/>
      <w14:ligatures w14:val="none"/>
    </w:rPr>
  </w:style>
  <w:style w:type="character" w:customStyle="1" w:styleId="Titolo7Carattere">
    <w:name w:val="Titolo 7 Carattere"/>
    <w:basedOn w:val="Carpredefinitoparagrafo"/>
    <w:link w:val="Titolo7"/>
    <w:uiPriority w:val="9"/>
    <w:semiHidden/>
    <w:rsid w:val="00F82A78"/>
    <w:rPr>
      <w:rFonts w:eastAsiaTheme="majorEastAsia" w:cstheme="majorBidi"/>
      <w:color w:val="595959" w:themeColor="text1" w:themeTint="A6"/>
      <w:kern w:val="0"/>
      <w:lang w:eastAsia="it-IT"/>
      <w14:ligatures w14:val="none"/>
    </w:rPr>
  </w:style>
  <w:style w:type="character" w:customStyle="1" w:styleId="Titolo8Carattere">
    <w:name w:val="Titolo 8 Carattere"/>
    <w:basedOn w:val="Carpredefinitoparagrafo"/>
    <w:link w:val="Titolo8"/>
    <w:uiPriority w:val="9"/>
    <w:semiHidden/>
    <w:rsid w:val="00F82A78"/>
    <w:rPr>
      <w:rFonts w:eastAsiaTheme="majorEastAsia" w:cstheme="majorBidi"/>
      <w:i/>
      <w:iCs/>
      <w:color w:val="272727" w:themeColor="text1" w:themeTint="D8"/>
      <w:kern w:val="0"/>
      <w:lang w:eastAsia="it-IT"/>
      <w14:ligatures w14:val="none"/>
    </w:rPr>
  </w:style>
  <w:style w:type="character" w:customStyle="1" w:styleId="Titolo9Carattere">
    <w:name w:val="Titolo 9 Carattere"/>
    <w:basedOn w:val="Carpredefinitoparagrafo"/>
    <w:link w:val="Titolo9"/>
    <w:uiPriority w:val="9"/>
    <w:semiHidden/>
    <w:rsid w:val="00F82A78"/>
    <w:rPr>
      <w:rFonts w:eastAsiaTheme="majorEastAsia" w:cstheme="majorBidi"/>
      <w:color w:val="272727" w:themeColor="text1" w:themeTint="D8"/>
      <w:kern w:val="0"/>
      <w:lang w:eastAsia="it-IT"/>
      <w14:ligatures w14:val="none"/>
    </w:rPr>
  </w:style>
  <w:style w:type="paragraph" w:styleId="Titolo">
    <w:name w:val="Title"/>
    <w:basedOn w:val="Normale"/>
    <w:next w:val="Normale"/>
    <w:link w:val="TitoloCarattere"/>
    <w:uiPriority w:val="10"/>
    <w:qFormat/>
    <w:rsid w:val="00F82A78"/>
    <w:pPr>
      <w:spacing w:after="80"/>
      <w:contextualSpacing/>
      <w:jc w:val="both"/>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2A78"/>
    <w:rPr>
      <w:rFonts w:asciiTheme="majorHAnsi" w:eastAsiaTheme="majorEastAsia" w:hAnsiTheme="majorHAnsi" w:cstheme="majorBidi"/>
      <w:spacing w:val="-10"/>
      <w:kern w:val="28"/>
      <w:sz w:val="56"/>
      <w:szCs w:val="56"/>
      <w:lang w:eastAsia="it-IT"/>
      <w14:ligatures w14:val="none"/>
    </w:rPr>
  </w:style>
  <w:style w:type="paragraph" w:styleId="Sottotitolo">
    <w:name w:val="Subtitle"/>
    <w:basedOn w:val="Normale"/>
    <w:next w:val="Normale"/>
    <w:link w:val="SottotitoloCarattere"/>
    <w:uiPriority w:val="11"/>
    <w:qFormat/>
    <w:rsid w:val="00F82A78"/>
    <w:pPr>
      <w:numPr>
        <w:ilvl w:val="1"/>
      </w:numPr>
      <w:spacing w:after="160"/>
      <w:jc w:val="both"/>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2A78"/>
    <w:rPr>
      <w:rFonts w:eastAsiaTheme="majorEastAsia" w:cstheme="majorBidi"/>
      <w:color w:val="595959" w:themeColor="text1" w:themeTint="A6"/>
      <w:spacing w:val="15"/>
      <w:kern w:val="0"/>
      <w:sz w:val="28"/>
      <w:szCs w:val="28"/>
      <w:lang w:eastAsia="it-IT"/>
      <w14:ligatures w14:val="none"/>
    </w:rPr>
  </w:style>
  <w:style w:type="paragraph" w:styleId="Paragrafoelenco">
    <w:name w:val="List Paragraph"/>
    <w:basedOn w:val="Normale"/>
    <w:uiPriority w:val="34"/>
    <w:qFormat/>
    <w:rsid w:val="00F82A78"/>
    <w:pPr>
      <w:ind w:left="720"/>
      <w:contextualSpacing/>
      <w:jc w:val="both"/>
    </w:pPr>
    <w:rPr>
      <w:rFonts w:eastAsia="Times New Roman"/>
    </w:rPr>
  </w:style>
  <w:style w:type="character" w:styleId="Enfasiintensa">
    <w:name w:val="Intense Emphasis"/>
    <w:basedOn w:val="Carpredefinitoparagrafo"/>
    <w:uiPriority w:val="21"/>
    <w:qFormat/>
    <w:rsid w:val="00F82A78"/>
    <w:rPr>
      <w:i/>
      <w:iCs/>
      <w:color w:val="0F4761" w:themeColor="accent1" w:themeShade="BF"/>
    </w:rPr>
  </w:style>
  <w:style w:type="paragraph" w:styleId="Citazioneintensa">
    <w:name w:val="Intense Quote"/>
    <w:basedOn w:val="Normale"/>
    <w:next w:val="Normale"/>
    <w:link w:val="CitazioneintensaCarattere"/>
    <w:uiPriority w:val="30"/>
    <w:qFormat/>
    <w:rsid w:val="00F82A78"/>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i/>
      <w:iCs/>
      <w:color w:val="0F4761" w:themeColor="accent1" w:themeShade="BF"/>
    </w:rPr>
  </w:style>
  <w:style w:type="character" w:customStyle="1" w:styleId="CitazioneintensaCarattere">
    <w:name w:val="Citazione intensa Carattere"/>
    <w:basedOn w:val="Carpredefinitoparagrafo"/>
    <w:link w:val="Citazioneintensa"/>
    <w:uiPriority w:val="30"/>
    <w:rsid w:val="00F82A78"/>
    <w:rPr>
      <w:rFonts w:ascii="Times New Roman" w:hAnsi="Times New Roman" w:cs="Times New Roman"/>
      <w:i/>
      <w:iCs/>
      <w:color w:val="0F4761" w:themeColor="accent1" w:themeShade="BF"/>
      <w:kern w:val="0"/>
      <w:lang w:eastAsia="it-IT"/>
      <w14:ligatures w14:val="none"/>
    </w:rPr>
  </w:style>
  <w:style w:type="character" w:styleId="Riferimentointenso">
    <w:name w:val="Intense Reference"/>
    <w:basedOn w:val="Carpredefinitoparagrafo"/>
    <w:uiPriority w:val="32"/>
    <w:qFormat/>
    <w:rsid w:val="00F82A78"/>
    <w:rPr>
      <w:b/>
      <w:bCs/>
      <w:smallCaps/>
      <w:color w:val="0F4761" w:themeColor="accent1" w:themeShade="BF"/>
      <w:spacing w:val="5"/>
    </w:rPr>
  </w:style>
  <w:style w:type="paragraph" w:styleId="NormaleWeb">
    <w:name w:val="Normal (Web)"/>
    <w:basedOn w:val="Normale"/>
    <w:uiPriority w:val="99"/>
    <w:semiHidden/>
    <w:unhideWhenUsed/>
    <w:rsid w:val="0045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1123</Words>
  <Characters>6405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Sanguineti</dc:creator>
  <cp:keywords/>
  <dc:description/>
  <cp:lastModifiedBy>Corrado Sanguineti</cp:lastModifiedBy>
  <cp:revision>11</cp:revision>
  <dcterms:created xsi:type="dcterms:W3CDTF">2026-06-07T07:24:00Z</dcterms:created>
  <dcterms:modified xsi:type="dcterms:W3CDTF">2026-06-07T12:50:00Z</dcterms:modified>
</cp:coreProperties>
</file>