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1BDED" w14:textId="77777777" w:rsidR="00903D50" w:rsidRDefault="00903D50" w:rsidP="00903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 Messa delle Palme e della Passione</w:t>
      </w:r>
    </w:p>
    <w:p w14:paraId="596FEAC3" w14:textId="77777777" w:rsidR="00903D50" w:rsidRDefault="00903D50" w:rsidP="00903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domenica 13 aprile 2025</w:t>
      </w:r>
    </w:p>
    <w:p w14:paraId="358E277D" w14:textId="77777777" w:rsidR="00903D50" w:rsidRDefault="00903D50" w:rsidP="00903D50">
      <w:pPr>
        <w:jc w:val="center"/>
        <w:rPr>
          <w:b/>
          <w:sz w:val="28"/>
          <w:szCs w:val="28"/>
        </w:rPr>
      </w:pPr>
    </w:p>
    <w:p w14:paraId="298DA86C" w14:textId="77777777" w:rsidR="00903D50" w:rsidRDefault="00903D50" w:rsidP="00903D50">
      <w:pPr>
        <w:jc w:val="center"/>
        <w:rPr>
          <w:b/>
          <w:sz w:val="28"/>
          <w:szCs w:val="28"/>
        </w:rPr>
      </w:pPr>
    </w:p>
    <w:p w14:paraId="3A83120C" w14:textId="77777777" w:rsidR="00903D50" w:rsidRDefault="00903D50" w:rsidP="00903D50">
      <w:r>
        <w:t>Carissimi fratelli e sorelle,</w:t>
      </w:r>
    </w:p>
    <w:p w14:paraId="515835E4" w14:textId="24640111" w:rsidR="004F6C4E" w:rsidRDefault="004F6C4E">
      <w:r>
        <w:t xml:space="preserve">La </w:t>
      </w:r>
      <w:r w:rsidR="001D1B65">
        <w:t xml:space="preserve">liturgia che stiamo celebrando </w:t>
      </w:r>
      <w:r>
        <w:t xml:space="preserve">ha una sua forza e una sua eloquenza, con i suoi segni e i suoi gesti – la processione festosa e la benedizione delle palme e dei rami di ulivo, la lettura a più voci del racconto della passione, il sostare in ginocchio, avvolti dal silenzio, al momento in cui il Vangelo evoca la morte di Gesù sulla croce </w:t>
      </w:r>
      <w:r w:rsidR="00AF7EE2">
        <w:t>–</w:t>
      </w:r>
      <w:r>
        <w:t xml:space="preserve"> </w:t>
      </w:r>
      <w:r w:rsidR="00AF7EE2">
        <w:t>e rappresenta davvero l’ingresso e il portale della Settimana Santa, nella quale riviviamo gli ultimi giorni della vita terrena di Gesù, la sua Pasqua di morte e di risurrezione.</w:t>
      </w:r>
    </w:p>
    <w:p w14:paraId="40185C5F" w14:textId="1B4E9F9D" w:rsidR="004F6C4E" w:rsidRDefault="00A9345F">
      <w:r>
        <w:t xml:space="preserve">Lasciamoci toccare e coinvolgere dai gesti e dalle parole che ci accompagneranno in questi giorni, cercando di vivere con cuore </w:t>
      </w:r>
      <w:r w:rsidR="002023E4">
        <w:t>aperto e attento le celebrazioni</w:t>
      </w:r>
      <w:r>
        <w:t xml:space="preserve"> del Triduo Pasquale, dalla sera del Giovedì santo </w:t>
      </w:r>
      <w:proofErr w:type="gramStart"/>
      <w:r>
        <w:t>alla domenica</w:t>
      </w:r>
      <w:proofErr w:type="gramEnd"/>
      <w:r>
        <w:t xml:space="preserve"> della Risurrezione, permettiamo a Cristo di parlare al nostro cuore e portiamo a lui la nostra umanità ferita e bisognosa di attingere la vera e grande speranza, in questo Anno Santo, Giubileo della speranza, portiamo a Cristo il dolore del mondo, in questo tempo segnato dalla violenza delle guerre, dalla crescita di logiche di potere sempre più disumane e miopi.</w:t>
      </w:r>
    </w:p>
    <w:p w14:paraId="51F3888D" w14:textId="77777777" w:rsidR="00A9345F" w:rsidRDefault="00A9345F"/>
    <w:p w14:paraId="1D91EB20" w14:textId="6011D826" w:rsidR="00A9345F" w:rsidRDefault="00C006BC">
      <w:r>
        <w:t>Abbiamo ascoltato il racconto della passione e della morte di Gesù secondo l’evangelista Luca, e vorrei ora riprendere tre parole del Vangelo, che indicano tre realtà fondamentali della nostra vita, come uomini e donne in cammino, “pellegrini di speranza”, come discepoli e amici di Cristo: desiderio, consegna e sguardo.</w:t>
      </w:r>
    </w:p>
    <w:p w14:paraId="6B3ED401" w14:textId="279E13E8" w:rsidR="00F75CE7" w:rsidRDefault="00C006BC">
      <w:proofErr w:type="gramStart"/>
      <w:r>
        <w:t>All’inizio dell’</w:t>
      </w:r>
      <w:r w:rsidR="002F336F">
        <w:t xml:space="preserve">ultima cena, </w:t>
      </w:r>
      <w:r>
        <w:t xml:space="preserve">Gesù dà voce al desiderio che muove il suo cuore in quel momento: </w:t>
      </w:r>
      <w:r w:rsidR="004F6C4E">
        <w:t>«</w:t>
      </w:r>
      <w:r w:rsidR="002F336F" w:rsidRPr="002F336F">
        <w:t>Ho tanto desiderato mangiare questa Pasqua con voi, prima della mia passione,</w:t>
      </w:r>
      <w:r w:rsidR="002F336F">
        <w:t xml:space="preserve"> </w:t>
      </w:r>
      <w:r w:rsidR="002F336F" w:rsidRPr="002F336F">
        <w:t>perché io vi dico: non la mangerò più, finché essa non si compia nel regno di Dio</w:t>
      </w:r>
      <w:r w:rsidR="004F6C4E">
        <w:t>»</w:t>
      </w:r>
      <w:r w:rsidR="002F336F">
        <w:t xml:space="preserve"> (Lc 22,15-16).</w:t>
      </w:r>
      <w:proofErr w:type="gramEnd"/>
      <w:r w:rsidR="002F336F">
        <w:t xml:space="preserve"> In latino l’espressione è ancora più intensa, fedele al testo originale in greco: «</w:t>
      </w:r>
      <w:r w:rsidR="002F336F" w:rsidRPr="002F336F">
        <w:rPr>
          <w:i/>
        </w:rPr>
        <w:t xml:space="preserve">Desiderio </w:t>
      </w:r>
      <w:proofErr w:type="gramStart"/>
      <w:r w:rsidR="002F336F" w:rsidRPr="002F336F">
        <w:rPr>
          <w:i/>
        </w:rPr>
        <w:t>desideravi</w:t>
      </w:r>
      <w:proofErr w:type="gramEnd"/>
      <w:r w:rsidR="002F336F" w:rsidRPr="002F336F">
        <w:rPr>
          <w:i/>
        </w:rPr>
        <w:t xml:space="preserve"> hoc </w:t>
      </w:r>
      <w:proofErr w:type="spellStart"/>
      <w:r w:rsidR="002F336F" w:rsidRPr="002F336F">
        <w:rPr>
          <w:i/>
        </w:rPr>
        <w:t>pascha</w:t>
      </w:r>
      <w:proofErr w:type="spellEnd"/>
      <w:r w:rsidR="002F336F" w:rsidRPr="002F336F">
        <w:rPr>
          <w:i/>
        </w:rPr>
        <w:t xml:space="preserve"> manducare </w:t>
      </w:r>
      <w:proofErr w:type="spellStart"/>
      <w:r w:rsidR="002F336F" w:rsidRPr="002F336F">
        <w:rPr>
          <w:i/>
        </w:rPr>
        <w:t>vobiscum</w:t>
      </w:r>
      <w:proofErr w:type="spellEnd"/>
      <w:r w:rsidR="002F336F">
        <w:t>».</w:t>
      </w:r>
    </w:p>
    <w:p w14:paraId="18B610AB" w14:textId="0CBFFA4C" w:rsidR="002F336F" w:rsidRDefault="002F336F">
      <w:r>
        <w:t>Sì, Cristo nella sua vibrante umanità è dominato da un desiderio: mangiare la Pasqua, l’agnello pasquale con i suoi amici, che sono la sua famiglia, prima d’entrare nel tempo della sua pas</w:t>
      </w:r>
      <w:r w:rsidR="002023E4">
        <w:t xml:space="preserve">sione, della sua sofferenza, </w:t>
      </w:r>
      <w:r>
        <w:t>egli sa che questa è l’ult</w:t>
      </w:r>
      <w:r w:rsidR="00214528">
        <w:t>ima Pasqua che vivrà con i suoi. S</w:t>
      </w:r>
      <w:r>
        <w:t>olo nel regno di Dio, quando la sua Pasqua sarà compiuta nella glori</w:t>
      </w:r>
      <w:r w:rsidR="002023E4">
        <w:t xml:space="preserve">a della vita senza fine, potrà </w:t>
      </w:r>
      <w:r>
        <w:t>di nuovo sedere a mensa con i suoi discepoli.</w:t>
      </w:r>
    </w:p>
    <w:p w14:paraId="463E11B1" w14:textId="578741E7" w:rsidR="002F336F" w:rsidRDefault="002F336F">
      <w:r>
        <w:t>Ecco, da questo desiderio intenso nasce il gesto che Gesù compie in quell’ultima cena, il gesto che dà origine al mistero e al dono dell’Eucaristia, alla realtà che ci raccoglie ogni domenica, come comun</w:t>
      </w:r>
      <w:r w:rsidR="00645E72">
        <w:t>ità cristiana. Il pane spezzato e</w:t>
      </w:r>
      <w:r>
        <w:t xml:space="preserve"> il calice del vino condiviso sono consegnati ai suoi perché rinnovando questo gesto, </w:t>
      </w:r>
      <w:proofErr w:type="gramStart"/>
      <w:r w:rsidR="00214528">
        <w:t>rendano</w:t>
      </w:r>
      <w:proofErr w:type="gramEnd"/>
      <w:r>
        <w:t xml:space="preserve"> presente il suo corpo dato per noi</w:t>
      </w:r>
      <w:r w:rsidR="00645E72">
        <w:t>, il suo sangue versato per noi</w:t>
      </w:r>
      <w:r>
        <w:t>: «</w:t>
      </w:r>
      <w:r w:rsidRPr="002F336F">
        <w:t>Questo è il mio corpo, che è dato per voi; fate questo in memoria di me</w:t>
      </w:r>
      <w:r>
        <w:t>» - «</w:t>
      </w:r>
      <w:r w:rsidRPr="002F336F">
        <w:t>Questo calice è la nuova alleanza nel mio sangue, che è versato per voi</w:t>
      </w:r>
      <w:r>
        <w:t>» (Lc 22,19.20).</w:t>
      </w:r>
    </w:p>
    <w:p w14:paraId="227B90AF" w14:textId="213C3001" w:rsidR="002F336F" w:rsidRDefault="002F336F">
      <w:r>
        <w:t xml:space="preserve">Gesù desidera, in certo modo, mangiare la sua Pasqua non solo con i suoi discepoli di allora, ma con i discepoli di ogni tempo, con </w:t>
      </w:r>
      <w:proofErr w:type="gramStart"/>
      <w:r>
        <w:t>coloro che diventeranno</w:t>
      </w:r>
      <w:proofErr w:type="gramEnd"/>
      <w:r>
        <w:t xml:space="preserve"> suoi amici, fino a noi stasera: l’Eucaristia, memoriale della sua passione, corpo donato e sangue versato per noi e per tutti, è il frutto del desiderio di Cristo. Desiderio di comunione, di condivisione della sua vita offerta.</w:t>
      </w:r>
    </w:p>
    <w:p w14:paraId="7A8D7E88" w14:textId="2D2CA7A9" w:rsidR="002F336F" w:rsidRDefault="002F336F">
      <w:r>
        <w:t xml:space="preserve">E noi, carissimi fratelli e sorelle, che desiderio abbiamo? Qual è il desiderio dominante e prevalente nelle nostre giornate? Perché </w:t>
      </w:r>
      <w:r w:rsidR="003F7284">
        <w:t>vedet</w:t>
      </w:r>
      <w:r>
        <w:t xml:space="preserve">e, la forma del nostro desiderio esprime ciò che siamo, dice della nostra umanità: «Dimmi che cosa desideri e </w:t>
      </w:r>
      <w:proofErr w:type="gramStart"/>
      <w:r>
        <w:t>ti</w:t>
      </w:r>
      <w:proofErr w:type="gramEnd"/>
      <w:r>
        <w:t xml:space="preserve"> dirò chi sei!».</w:t>
      </w:r>
    </w:p>
    <w:p w14:paraId="63101F60" w14:textId="6DFC0E59" w:rsidR="002F336F" w:rsidRDefault="002F336F">
      <w:r>
        <w:t>Se abbiamo solo desideri piccoli e immediati, se assecondiamo i desideri che il mondo alimenta in noi – il potere, l’avere, l’apparire, il piacere – allora la nostra vita assumerà una certa direzione, una certa forma. Se apriamo il cuore a ciò che è grande e puro, se dilatiamo il desiderio all’orizzonte dell’infinito, se nell’amicizia con Cristo scopriamo la bellezza della condivisione e del dono di sé, allora avremo un cuore vivo e il nostro volto rifletterà l’intensità del desiderio che ci anima.</w:t>
      </w:r>
    </w:p>
    <w:p w14:paraId="56B80DF3" w14:textId="77777777" w:rsidR="002F336F" w:rsidRDefault="002F336F"/>
    <w:p w14:paraId="17974BF6" w14:textId="0887205C" w:rsidR="00713CA4" w:rsidRDefault="00713CA4">
      <w:r>
        <w:lastRenderedPageBreak/>
        <w:t xml:space="preserve">La seconda parola è “consegna”: tutto il racconto di Luca è attraversato dal verbo </w:t>
      </w:r>
      <w:proofErr w:type="gramStart"/>
      <w:r>
        <w:t>«</w:t>
      </w:r>
      <w:proofErr w:type="gramEnd"/>
      <w:r>
        <w:t>consegnare», che purtroppo assume anche il senso negativo del tradimento, della consegna che Giuda farà di Gesù alle autorità giudaiche</w:t>
      </w:r>
      <w:r w:rsidR="00784FED">
        <w:t xml:space="preserve">. Così dice Gesù a Giuda nell’orto degli ulivi: </w:t>
      </w:r>
      <w:proofErr w:type="gramStart"/>
      <w:r w:rsidR="00784FED">
        <w:t>«</w:t>
      </w:r>
      <w:proofErr w:type="gramEnd"/>
      <w:r w:rsidR="00784FED" w:rsidRPr="00784FED">
        <w:t>Giuda, con un bacio tu tradisci</w:t>
      </w:r>
      <w:r w:rsidR="00784FED">
        <w:t xml:space="preserve"> [consegni] il Figlio dell’</w:t>
      </w:r>
      <w:r w:rsidR="00784FED" w:rsidRPr="00784FED">
        <w:t>uomo?</w:t>
      </w:r>
      <w:r w:rsidR="00784FED">
        <w:t>» (Lc 22,48).</w:t>
      </w:r>
    </w:p>
    <w:p w14:paraId="42F11242" w14:textId="599E253A" w:rsidR="00784FED" w:rsidRDefault="00784FED">
      <w:r>
        <w:t>Apparentemente è un’azione passiva, che Gesù subisce: è tradito da Giuda e consegnato ai servi dei sommi sacerdoti, poi al sinedrio e quindi a Pilato. Alla fine, sotto la pressione della folla, il prefetto di Roma cede: «</w:t>
      </w:r>
      <w:r w:rsidRPr="00784FED">
        <w:t xml:space="preserve">Rimise in libertà </w:t>
      </w:r>
      <w:proofErr w:type="gramStart"/>
      <w:r w:rsidRPr="00784FED">
        <w:t>colui che</w:t>
      </w:r>
      <w:proofErr w:type="gramEnd"/>
      <w:r w:rsidRPr="00784FED">
        <w:t xml:space="preserve"> era stato messo in prigione per rivolta e omicidio, e che essi richiedevano, e consegnò Gesù al loro volere</w:t>
      </w:r>
      <w:r>
        <w:t xml:space="preserve">» (Lc 23,25). </w:t>
      </w:r>
      <w:r w:rsidR="00394AB3">
        <w:t xml:space="preserve">Si </w:t>
      </w:r>
      <w:r>
        <w:t xml:space="preserve">compie ciò che Cristo aveva </w:t>
      </w:r>
      <w:proofErr w:type="gramStart"/>
      <w:r>
        <w:t>preannunciato</w:t>
      </w:r>
      <w:proofErr w:type="gramEnd"/>
      <w:r>
        <w:t xml:space="preserve"> ai Dodici: «</w:t>
      </w:r>
      <w:r w:rsidRPr="00784FED">
        <w:t>Mettetevi bene in mente queste parole: il Figlio dell'uomo sta per essere consegnato nelle mani degli uomini</w:t>
      </w:r>
      <w:r>
        <w:t>» (Lc 9,44).</w:t>
      </w:r>
    </w:p>
    <w:p w14:paraId="5520134E" w14:textId="5F091F28" w:rsidR="003C6D88" w:rsidRDefault="003C6D88">
      <w:r>
        <w:t xml:space="preserve">In realtà, all’essere consegnato nelle mani degli uomini, da Giuda fino ai soldati che lo mettono in croce, corrisponde la libera consegna che Gesù fa di sé al Padre, il dono di </w:t>
      </w:r>
      <w:r w:rsidR="00394AB3">
        <w:t>sé</w:t>
      </w:r>
      <w:r>
        <w:t xml:space="preserve"> agli uomini e per gli </w:t>
      </w:r>
      <w:proofErr w:type="gramStart"/>
      <w:r>
        <w:t>uomini</w:t>
      </w:r>
      <w:proofErr w:type="gramEnd"/>
      <w:r>
        <w:t>, dono anticipato ed espresso nelle parole sul pane: «</w:t>
      </w:r>
      <w:r w:rsidRPr="002F336F">
        <w:t>Questo è il</w:t>
      </w:r>
      <w:r>
        <w:t xml:space="preserve"> mio corpo, che è dato per voi». Luca pone sulle labbra di Cristo morente le parole del salmo </w:t>
      </w:r>
      <w:proofErr w:type="gramStart"/>
      <w:r>
        <w:t>31</w:t>
      </w:r>
      <w:proofErr w:type="gramEnd"/>
      <w:r>
        <w:t xml:space="preserve"> che esprimono la consegna, l’affidamento ultimo e totale a Dio: </w:t>
      </w:r>
      <w:r w:rsidR="009C0E49">
        <w:t>«</w:t>
      </w:r>
      <w:r w:rsidR="009C0E49" w:rsidRPr="009C0E49">
        <w:t>Padre,</w:t>
      </w:r>
      <w:r w:rsidR="009C0E49">
        <w:rPr>
          <w:i/>
          <w:iCs/>
        </w:rPr>
        <w:t xml:space="preserve"> </w:t>
      </w:r>
      <w:r w:rsidR="009C0E49" w:rsidRPr="009C0E49">
        <w:rPr>
          <w:i/>
          <w:iCs/>
        </w:rPr>
        <w:t>nelle tue mani consegno il mio spirito</w:t>
      </w:r>
      <w:r w:rsidR="009C0E49">
        <w:t>» (Lc 23,46). Gesù muore, come ha vissuto: nella consegna libera e amorosa di sé al Padre e agli uomini, trasformando la sua morte ingiusta e violenta, opera dell’ingiustizia e della crudeltà dell’uomo, in un dono d’amore totale e defin</w:t>
      </w:r>
      <w:r w:rsidR="00A428FA">
        <w:t>itivo, un dono fecondo di vita e di risurrezione.</w:t>
      </w:r>
    </w:p>
    <w:p w14:paraId="352AA8F8" w14:textId="62C298A8" w:rsidR="00A428FA" w:rsidRDefault="00A428FA">
      <w:r>
        <w:t xml:space="preserve">E noi, carissimi amici, a chi stiamo consegnando la nostra vita? Perché una vita tenuta per noi stessi, in cui vogliamo affermare solo noi stessi, è una vita perduta, che sfiorisce, che non genera vita! A chi </w:t>
      </w:r>
      <w:proofErr w:type="gramStart"/>
      <w:r>
        <w:t>consegno</w:t>
      </w:r>
      <w:proofErr w:type="gramEnd"/>
      <w:r>
        <w:t>, giorno dopo giorno, la mia esistenza,</w:t>
      </w:r>
      <w:r w:rsidR="00394AB3">
        <w:t xml:space="preserve"> la mia umanità, con i suoi doni</w:t>
      </w:r>
      <w:r>
        <w:t xml:space="preserve"> e i suoi limiti, perfino con i suoi peccati? Solo una vita consegnata al Padre, alla sua volontà d’</w:t>
      </w:r>
      <w:r w:rsidR="00394AB3">
        <w:t>amore, sol</w:t>
      </w:r>
      <w:r>
        <w:t>o una vita consegnata ai fratelli, nella logica del dono e del servizio, è una vita riuscita, feconda, che ha già il sapore della risurrezione.</w:t>
      </w:r>
    </w:p>
    <w:p w14:paraId="1200B479" w14:textId="77777777" w:rsidR="00A428FA" w:rsidRDefault="00A428FA"/>
    <w:p w14:paraId="000EFE95" w14:textId="4C5E47F2" w:rsidR="00A428FA" w:rsidRDefault="00A97B78">
      <w:r>
        <w:t>Infine, nel racconto di Luca, ricorre l’esperienza dello sguardo, del guardare e dell’essere guardati: in particol</w:t>
      </w:r>
      <w:r w:rsidR="00394AB3">
        <w:t xml:space="preserve">are è ciò che </w:t>
      </w:r>
      <w:proofErr w:type="gramStart"/>
      <w:r w:rsidR="00394AB3">
        <w:t>vive Simon Pietro</w:t>
      </w:r>
      <w:proofErr w:type="gramEnd"/>
      <w:r>
        <w:t xml:space="preserve">. </w:t>
      </w:r>
      <w:proofErr w:type="gramStart"/>
      <w:r>
        <w:t>Luca annota l’incrocio dello sguardo di Cristo e di Pietro: «</w:t>
      </w:r>
      <w:r w:rsidRPr="00A97B78">
        <w:t>Allora il Signore si voltò e fissò lo sguardo su Pietro, e Pietro si ricordò della parola che il</w:t>
      </w:r>
      <w:r>
        <w:t xml:space="preserve"> Signore gli aveva detto: “</w:t>
      </w:r>
      <w:r w:rsidRPr="00A97B78">
        <w:t>Prima che il gallo canti</w:t>
      </w:r>
      <w:r>
        <w:t>, oggi mi rinnegherai tre volte”</w:t>
      </w:r>
      <w:r w:rsidRPr="00A97B78">
        <w:t>.</w:t>
      </w:r>
      <w:proofErr w:type="gramEnd"/>
      <w:r>
        <w:t xml:space="preserve"> </w:t>
      </w:r>
      <w:r w:rsidRPr="00A97B78">
        <w:t xml:space="preserve">E, uscito </w:t>
      </w:r>
      <w:proofErr w:type="gramStart"/>
      <w:r w:rsidRPr="00A97B78">
        <w:t>fuori</w:t>
      </w:r>
      <w:proofErr w:type="gramEnd"/>
      <w:r w:rsidRPr="00A97B78">
        <w:t>, pianse amaramente</w:t>
      </w:r>
      <w:r>
        <w:t xml:space="preserve">» (Lc 22,61-62). </w:t>
      </w:r>
      <w:proofErr w:type="gramStart"/>
      <w:r>
        <w:t>E poi c’è lo sguardo del centurione e del popolo che ha assistito alla morte di Gesù: «</w:t>
      </w:r>
      <w:r w:rsidRPr="00A97B78">
        <w:t>Visto ciò che era accaduto, il centuri</w:t>
      </w:r>
      <w:r>
        <w:t>one dava gloria a Dio dicendo: “Veramente quest’uomo era giusto”</w:t>
      </w:r>
      <w:r w:rsidRPr="00A97B78">
        <w:t>.</w:t>
      </w:r>
      <w:proofErr w:type="gramEnd"/>
      <w:r>
        <w:t xml:space="preserve"> </w:t>
      </w:r>
      <w:r w:rsidRPr="00A97B78">
        <w:t>Così pure tutta la folla che era venuta a vedere questo spettacolo, ripensando a quanto era accaduto, se</w:t>
      </w:r>
      <w:r>
        <w:t xml:space="preserve"> ne tornava battendosi il petto» (Lc 23,47-48).</w:t>
      </w:r>
    </w:p>
    <w:p w14:paraId="7E324E84" w14:textId="57FAF74A" w:rsidR="00A97B78" w:rsidRDefault="00A97B78">
      <w:r>
        <w:t xml:space="preserve">L’esistenza cristiana è una questione di sguardo, uno </w:t>
      </w:r>
      <w:proofErr w:type="gramStart"/>
      <w:r>
        <w:t>sguardo</w:t>
      </w:r>
      <w:proofErr w:type="gramEnd"/>
      <w:r>
        <w:t xml:space="preserve"> che penetra nel volto e nell’essere di Cristo e allo stesso tempo il dono di scoprire e di percepire su di noi lo sguardo misericordioso di Gesù, che abbraccia e perdona il nostro male, il nostro peccato.</w:t>
      </w:r>
    </w:p>
    <w:p w14:paraId="0EA1CC10" w14:textId="51EDACB2" w:rsidR="00A97B78" w:rsidRDefault="00A97B78">
      <w:r>
        <w:t xml:space="preserve">E noi, carissimi fratelli e sorelle, a chi guardiamo? A chi </w:t>
      </w:r>
      <w:proofErr w:type="gramStart"/>
      <w:r>
        <w:t>rivolgiamo</w:t>
      </w:r>
      <w:proofErr w:type="gramEnd"/>
      <w:r>
        <w:t xml:space="preserve"> uno sguardo di preferenza e di attenzione? E soprattutto: abbiamo già incrociato e riconosciuto lo sguardo buono di Cristo? Ci lasciamo raggiungere dal suo sguardo che tocca il nostro cuore nel silenzio della preghiera e dell’adorazione, nella parola del Vangelo, attraverso gli occhi e il volto di chi </w:t>
      </w:r>
      <w:proofErr w:type="gramStart"/>
      <w:r>
        <w:t>ci è</w:t>
      </w:r>
      <w:proofErr w:type="gramEnd"/>
      <w:r>
        <w:t xml:space="preserve"> donato come suo testimone, come segno della sua viva presenza?</w:t>
      </w:r>
    </w:p>
    <w:p w14:paraId="54AF91DC" w14:textId="77777777" w:rsidR="00A97B78" w:rsidRDefault="00A97B78"/>
    <w:p w14:paraId="33D276CF" w14:textId="76D256B4" w:rsidR="009A4C1B" w:rsidRDefault="009A4C1B">
      <w:r>
        <w:t xml:space="preserve">Carissimi fratelli e sorelle, i giorni della Settimana Santa, con la grazia e l’intensità dei suoi riti e delle sue celebrazioni, </w:t>
      </w:r>
      <w:proofErr w:type="gramStart"/>
      <w:r>
        <w:t>è</w:t>
      </w:r>
      <w:proofErr w:type="gramEnd"/>
      <w:r>
        <w:t xml:space="preserve"> tempo opportuno in cui rimettere a fuoco in noi il desiderio che ci anima, la consegna della nostra vita a Dio e ai fratelli, e l’esperienza viva di guardare Cristo e di lasciarci guardare da lui.</w:t>
      </w:r>
      <w:r w:rsidR="00394AB3">
        <w:t xml:space="preserve"> </w:t>
      </w:r>
      <w:bookmarkStart w:id="0" w:name="_GoBack"/>
      <w:bookmarkEnd w:id="0"/>
      <w:r>
        <w:t>Che il Signore ci conceda di vivere così questi giorni santi e pieni di vita. Amen!</w:t>
      </w:r>
    </w:p>
    <w:sectPr w:rsidR="009A4C1B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50"/>
    <w:rsid w:val="001D1B65"/>
    <w:rsid w:val="002023E4"/>
    <w:rsid w:val="00214528"/>
    <w:rsid w:val="002F336F"/>
    <w:rsid w:val="00394AB3"/>
    <w:rsid w:val="003C6D88"/>
    <w:rsid w:val="003F7284"/>
    <w:rsid w:val="004F6C4E"/>
    <w:rsid w:val="00645E72"/>
    <w:rsid w:val="00713CA4"/>
    <w:rsid w:val="00784FED"/>
    <w:rsid w:val="00903D50"/>
    <w:rsid w:val="009A4C1B"/>
    <w:rsid w:val="009C0E49"/>
    <w:rsid w:val="00A428FA"/>
    <w:rsid w:val="00A9345F"/>
    <w:rsid w:val="00A97B78"/>
    <w:rsid w:val="00AF7EE2"/>
    <w:rsid w:val="00C006BC"/>
    <w:rsid w:val="00F75CE7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6BF0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D50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D50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1224</Words>
  <Characters>6983</Characters>
  <Application>Microsoft Macintosh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18</cp:revision>
  <dcterms:created xsi:type="dcterms:W3CDTF">2025-04-13T08:09:00Z</dcterms:created>
  <dcterms:modified xsi:type="dcterms:W3CDTF">2025-04-13T10:05:00Z</dcterms:modified>
</cp:coreProperties>
</file>