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54A" w14:textId="77777777" w:rsidR="00C06ABD" w:rsidRDefault="00C06ABD" w:rsidP="00C06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Celebrazione ecumenica nella Settimana per l’unità dei cristiani</w:t>
      </w:r>
    </w:p>
    <w:p w14:paraId="7C26FD39" w14:textId="77777777" w:rsidR="00C06ABD" w:rsidRDefault="00C06ABD" w:rsidP="00C06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 Pietro in Ciel d’Oro – Pavia – mercoledì 25 gennaio 2023</w:t>
      </w:r>
    </w:p>
    <w:p w14:paraId="7ECD6FA3" w14:textId="77777777" w:rsidR="00C06ABD" w:rsidRDefault="00C06ABD" w:rsidP="00C06ABD">
      <w:pPr>
        <w:jc w:val="center"/>
        <w:rPr>
          <w:b/>
          <w:sz w:val="28"/>
          <w:szCs w:val="28"/>
        </w:rPr>
      </w:pPr>
    </w:p>
    <w:p w14:paraId="2A40AAD7" w14:textId="77777777" w:rsidR="00C06ABD" w:rsidRDefault="00C06ABD" w:rsidP="00C06ABD">
      <w:pPr>
        <w:jc w:val="center"/>
        <w:rPr>
          <w:b/>
          <w:sz w:val="28"/>
          <w:szCs w:val="28"/>
        </w:rPr>
      </w:pPr>
    </w:p>
    <w:p w14:paraId="0DE6BFDE" w14:textId="77777777" w:rsidR="00C06ABD" w:rsidRDefault="00C06ABD" w:rsidP="00C06ABD">
      <w:r>
        <w:t>Carissimi fratelli e sorelle nel Signore,</w:t>
      </w:r>
    </w:p>
    <w:p w14:paraId="685B5F3E" w14:textId="304CE321" w:rsidR="00F75CE7" w:rsidRDefault="00AB5421" w:rsidP="00AB5421">
      <w:pPr>
        <w:jc w:val="both"/>
      </w:pPr>
      <w:r>
        <w:t>La Settimana di preghiera per l’unità dei cristiani, che ogni anno</w:t>
      </w:r>
      <w:r w:rsidR="00925FDD">
        <w:t xml:space="preserve"> ci</w:t>
      </w:r>
      <w:r>
        <w:t xml:space="preserve"> vede insieme </w:t>
      </w:r>
      <w:r w:rsidR="00925FDD">
        <w:t xml:space="preserve">come </w:t>
      </w:r>
      <w:r w:rsidR="002B3CCB">
        <w:t>membri</w:t>
      </w:r>
      <w:r>
        <w:t xml:space="preserve"> delle differenti chiese, non è un rito formale che si ripete: è un tempo di grazia, in cui ci raccogliamo, nelle nostre comunità e </w:t>
      </w:r>
      <w:r w:rsidR="00466216">
        <w:t>condividendo momenti di preghiera comune, come in quest’ora</w:t>
      </w:r>
      <w:r>
        <w:t>, per riconoscere ciò che già ci unisce – il battesimo nel nome del Signore, la confessione di fede in Cristo e nella Santissima Trinità, l’impegno di dare testimonianza al Vangelo della Pasqua e del Regno nel mondo -</w:t>
      </w:r>
      <w:r w:rsidR="00466216">
        <w:t>, per ringraziare Dio del cammino in atto, ormai da decenni, soprattutto dopo il Concilio Vaticano II, di dialogo, d’incontro, di conoscenza reciproca, di amicizia, e per invocare con fiducia e con perseveranza la forza dello Spirito, l’unico che può condurci, secondo tempi e modi che non fissiamo noi, sulle vie di una piena comunione, che ci veda un giorno sedere alla stessa mensa eucaristica e nutrirci dello stesso pane.</w:t>
      </w:r>
    </w:p>
    <w:p w14:paraId="4EFB1A02" w14:textId="77777777" w:rsidR="00466216" w:rsidRDefault="00466216" w:rsidP="00AB5421">
      <w:pPr>
        <w:jc w:val="both"/>
      </w:pPr>
    </w:p>
    <w:p w14:paraId="2FC6CEC0" w14:textId="411E470C" w:rsidR="00466216" w:rsidRDefault="00B010C7" w:rsidP="00AB5421">
      <w:pPr>
        <w:jc w:val="both"/>
      </w:pPr>
      <w:r>
        <w:t>Siamo spinti a percorrere con pazienza questo cammino anche dal tempo che viviamo: purtroppo, ormai da quasi un anno, si è aperta nel cuore dell’Europa una guerra che dolorosamente vede popoli cristiani combattersi tra loro, una guerra d’ingiusta aggressione verso l’Ucraina, che ha già seminato morte, distruzione e odio, con crescenti minacce alla pace per il mondo intero, sullo sfondo di un possibile allargamento del conflitto e del ricorso – Dio non voglia! – alle armi nucleari.</w:t>
      </w:r>
    </w:p>
    <w:p w14:paraId="152B81C6" w14:textId="29FCF48D" w:rsidR="00B010C7" w:rsidRDefault="00B010C7" w:rsidP="00AB5421">
      <w:pPr>
        <w:jc w:val="both"/>
      </w:pPr>
      <w:r>
        <w:t xml:space="preserve">Ecco, come fratelli e sorelle in Cristo, dovremmo tutti impegnarci per favorire il dialogo e la pace, nel rispetto della giustizia e della libertà, e per impedire che l’appartenenza alla propria nazione </w:t>
      </w:r>
      <w:r w:rsidR="0097523D">
        <w:t>sia più forte del legame nella fede e della tensione a testimoniare lo stesso vangelo di Gesù.</w:t>
      </w:r>
    </w:p>
    <w:p w14:paraId="5CC20FEC" w14:textId="7415D45E" w:rsidR="00C76B47" w:rsidRDefault="00C76B47" w:rsidP="00AB5421">
      <w:pPr>
        <w:jc w:val="both"/>
      </w:pPr>
      <w:r>
        <w:t>C’è un ecumenism</w:t>
      </w:r>
      <w:r w:rsidR="00D250FE">
        <w:t>o vissuto nella vita quotidiana e nelle relazioni tra noi e le nostre comunità,</w:t>
      </w:r>
      <w:r>
        <w:t xml:space="preserve"> che </w:t>
      </w:r>
      <w:r w:rsidR="00D250FE">
        <w:t xml:space="preserve">si </w:t>
      </w:r>
      <w:proofErr w:type="gramStart"/>
      <w:r w:rsidR="00D250FE">
        <w:t>esprime</w:t>
      </w:r>
      <w:proofErr w:type="gramEnd"/>
      <w:r w:rsidR="00D250FE">
        <w:t xml:space="preserve"> </w:t>
      </w:r>
      <w:r>
        <w:t>nelle opere della carità, nel soccorso ai sofferenti e ai poveri,</w:t>
      </w:r>
      <w:r w:rsidR="00D250FE">
        <w:t xml:space="preserve"> e</w:t>
      </w:r>
      <w:r>
        <w:t xml:space="preserve"> che dovrebbe precedere e accompagnare il dialogo t</w:t>
      </w:r>
      <w:r w:rsidR="00D250FE">
        <w:t xml:space="preserve">eologico tra le nostre chiese: </w:t>
      </w:r>
      <w:r>
        <w:t>dovrebbe essere il primo segno di speranza e di testimonianza che offriamo al mondo, soprattutto in questo passaggio così buio e carico di preoccupazioni per il futuro.</w:t>
      </w:r>
    </w:p>
    <w:p w14:paraId="6B86072D" w14:textId="77777777" w:rsidR="00C76B47" w:rsidRDefault="00C76B47" w:rsidP="00AB5421">
      <w:pPr>
        <w:jc w:val="both"/>
      </w:pPr>
    </w:p>
    <w:p w14:paraId="759292DE" w14:textId="6E29BF03" w:rsidR="00C76B47" w:rsidRDefault="00185846" w:rsidP="00AB5421">
      <w:pPr>
        <w:jc w:val="both"/>
      </w:pPr>
      <w:r>
        <w:t xml:space="preserve">Il tema scelto per la Settimana di quest’anno riprende una parola del profeta Isaia: </w:t>
      </w:r>
      <w:proofErr w:type="gramStart"/>
      <w:r>
        <w:t>«</w:t>
      </w:r>
      <w:proofErr w:type="gramEnd"/>
      <w:r w:rsidRPr="00185846">
        <w:rPr>
          <w:b/>
          <w:bCs/>
        </w:rPr>
        <w:t>Imparate a fare il bene, cercate la giustizia</w:t>
      </w:r>
      <w:r>
        <w:t>» (</w:t>
      </w:r>
      <w:proofErr w:type="spellStart"/>
      <w:r>
        <w:t>Is</w:t>
      </w:r>
      <w:proofErr w:type="spellEnd"/>
      <w:r>
        <w:t xml:space="preserve"> 1,17). È una parola che invita tutti noi a scegliere la via del bene e a perseguire la giustizia nei rapporti umani e sociali, come contributo di noi cristiani a un mondo nel quale siano superate diseguaglianze e ingiustizie scandalose, che creano abissi e distanze tra i popoli e all’interno delle nazioni tra persone sempre più ricche e folle di uomini e donne sempre più povere, ai margini, talvolta ridotte nella miseria e in condizioni disumane di vita.</w:t>
      </w:r>
    </w:p>
    <w:p w14:paraId="48567DF0" w14:textId="29F4EBEC" w:rsidR="007E3559" w:rsidRDefault="007E3559" w:rsidP="00AB5421">
      <w:pPr>
        <w:jc w:val="both"/>
      </w:pPr>
      <w:r>
        <w:t>In questa direzione, ci spinge anche la celebre pagina del giudizio universale, questa scena impressionante che con immagini forti e con un linguaggio netto, senza possibilità di sfumature e di ambiguità, richiama ciò su cui tutti gli uomini, di qualsiasi popolo, cultura e religione, saranno giudicati dall’unico Signore, dal Figlio dell’uomo nella sua manifestazione finale.</w:t>
      </w:r>
    </w:p>
    <w:p w14:paraId="6D6F107F" w14:textId="77777777" w:rsidR="00D250FE" w:rsidRDefault="007E3559" w:rsidP="00AB5421">
      <w:pPr>
        <w:jc w:val="both"/>
      </w:pPr>
      <w:r>
        <w:t xml:space="preserve">L’evangelista Matteo colloca </w:t>
      </w:r>
      <w:r w:rsidR="00D250FE">
        <w:t>la</w:t>
      </w:r>
      <w:r>
        <w:t xml:space="preserve"> parabola del giudizio al termine del discorso escatologico </w:t>
      </w:r>
      <w:proofErr w:type="gramStart"/>
      <w:r>
        <w:t>di</w:t>
      </w:r>
      <w:proofErr w:type="gramEnd"/>
      <w:r>
        <w:t xml:space="preserve"> Gesù e attraverso il dialogo tra i due gruppi, dei giusti e dei malvagi, con il re che siede sul trono come giudice, mostra quale carattere deve avere l’operosità vigile nel tempo dell’attesa.</w:t>
      </w:r>
    </w:p>
    <w:p w14:paraId="1DFDBAD3" w14:textId="58D8C47B" w:rsidR="007E3559" w:rsidRDefault="007E3559" w:rsidP="00AB5421">
      <w:pPr>
        <w:jc w:val="both"/>
      </w:pPr>
      <w:bookmarkStart w:id="0" w:name="_GoBack"/>
      <w:bookmarkEnd w:id="0"/>
      <w:r>
        <w:t>È l’operosità di chi ama, di chi si lascia ferire dal dolore e dal bisogno dei fratelli più piccoli, più deboli e inermi, è l’operosità dell’amore che si esprime nelle opere concrete e umili della misericordia: dar da mangiare agli affamati e da bere agli assetati, ospitare i forestieri, gli stranieri e vestire chi è nudo, visitare i malati e i carcerati.</w:t>
      </w:r>
    </w:p>
    <w:p w14:paraId="0B3EC689" w14:textId="61EE381D" w:rsidR="007E3559" w:rsidRDefault="007E3559" w:rsidP="00AB5421">
      <w:pPr>
        <w:jc w:val="both"/>
      </w:pPr>
      <w:r>
        <w:t xml:space="preserve">Se leggiamo interamente il passo di Matteo – nel testo proposto abbiamo ascoltato solo il dialogo tra i giusti e il Figlio dell’uomo – colpisce la perfetta corrispondenza delle due parti, con il contrasto radicale tra ciò che </w:t>
      </w:r>
      <w:proofErr w:type="gramStart"/>
      <w:r>
        <w:t>hanno</w:t>
      </w:r>
      <w:proofErr w:type="gramEnd"/>
      <w:r>
        <w:t xml:space="preserve"> fatto i giusti, servendo chi è nel bisogno, e ciò che non hanno fatto i malvagi, gli uomini che chiudono gli occhi e il cuore davanti ai propri fratelli feriti dalla vita.</w:t>
      </w:r>
    </w:p>
    <w:p w14:paraId="0AEBA234" w14:textId="05467DE0" w:rsidR="007E3559" w:rsidRDefault="007E3559" w:rsidP="00AB5421">
      <w:pPr>
        <w:jc w:val="both"/>
      </w:pPr>
      <w:r>
        <w:lastRenderedPageBreak/>
        <w:t xml:space="preserve">La separazione che il re-pastore compie tra i due gruppi, in realtà, è già realizzata nella storia dalle scelte degli uomini, dalla loro disponibilità o indisponibilità a chinarsi sui poveri, che possono avere mille volti, e le parole finali del giudizio riflettono l’orientamento dell’esistenza vissuto dai «benedetti», chiamati a possedere il Regno promesso e preparato, e dai </w:t>
      </w:r>
      <w:proofErr w:type="gramStart"/>
      <w:r>
        <w:t>«</w:t>
      </w:r>
      <w:proofErr w:type="gramEnd"/>
      <w:r>
        <w:t>maledetti», che sono tali perché hanno avuto in vista solo se stessi e il proprio “io”, non hanno ospitato i fratelli.</w:t>
      </w:r>
    </w:p>
    <w:p w14:paraId="7C57B052" w14:textId="77777777" w:rsidR="007E3559" w:rsidRDefault="007E3559" w:rsidP="00AB5421">
      <w:pPr>
        <w:jc w:val="both"/>
      </w:pPr>
    </w:p>
    <w:p w14:paraId="4B143199" w14:textId="7B324AB1" w:rsidR="007E3559" w:rsidRDefault="007E3559" w:rsidP="00AB5421">
      <w:pPr>
        <w:jc w:val="both"/>
      </w:pPr>
      <w:r>
        <w:t xml:space="preserve">C’è un aspetto paradossale di questo vangelo, che vorrei </w:t>
      </w:r>
      <w:r w:rsidR="000954C4">
        <w:t>evidenziare</w:t>
      </w:r>
      <w:r>
        <w:t xml:space="preserve">. </w:t>
      </w:r>
      <w:r w:rsidR="0050420E">
        <w:t>N</w:t>
      </w:r>
      <w:r>
        <w:t>ella scena del giudizio, i giusti, come i malvagi, sembrano scoprire solo allora che entrare in relazione con i fratelli</w:t>
      </w:r>
      <w:r w:rsidR="000954C4">
        <w:t xml:space="preserve"> più</w:t>
      </w:r>
      <w:r>
        <w:t xml:space="preserve"> piccoli, identificati con uomini in situazione di bisogno e di sofferenza, significa entrare in relazione con il Figlio dell’uomo: «</w:t>
      </w:r>
      <w:r w:rsidR="003F5213">
        <w:t xml:space="preserve">In verità vi dico: tutte le volte che avete fatto ciò a uno dei più piccoli </w:t>
      </w:r>
      <w:proofErr w:type="gramStart"/>
      <w:r w:rsidR="003F5213">
        <w:t>di</w:t>
      </w:r>
      <w:proofErr w:type="gramEnd"/>
      <w:r w:rsidR="003F5213">
        <w:t xml:space="preserve"> questi miei fratelli, lo avete fatto a me!</w:t>
      </w:r>
      <w:r>
        <w:t>»</w:t>
      </w:r>
      <w:r w:rsidR="003F5213">
        <w:t xml:space="preserve"> (Mt 25,40).</w:t>
      </w:r>
      <w:r w:rsidR="00863191">
        <w:t xml:space="preserve"> In questa prospettiva, la parola evangelica ha davvero un respiro universale, riguarda ogni uomo e ogni donna e indica un criterio fondamentale di giudizio: chiunque si lascia muovere dal bisogno dei piccoli e dei poveri e non passa oltre, non si gira dall’altra parte, ma soccorre e si fa vicino, come il buon samaritano, anche senza saperlo, stabilisce un rapporto con il Signore, con quel re che si è fatto bambino indifeso a Betlemme</w:t>
      </w:r>
      <w:r w:rsidR="00824846">
        <w:t>, subito profugo ed esule,</w:t>
      </w:r>
      <w:r w:rsidR="00863191">
        <w:t xml:space="preserve"> e che alla fine della sua vita è stato deriso, flagellato, coronato di spine, </w:t>
      </w:r>
      <w:proofErr w:type="gramStart"/>
      <w:r w:rsidR="00863191">
        <w:t>crocifisso</w:t>
      </w:r>
      <w:proofErr w:type="gramEnd"/>
      <w:r w:rsidR="00863191">
        <w:t xml:space="preserve"> nudo, e che sulla croce ha sentito la sete, gli spasmi, la solitudine, l’abbandono.</w:t>
      </w:r>
    </w:p>
    <w:p w14:paraId="53686C79" w14:textId="77777777" w:rsidR="00824846" w:rsidRDefault="00824846" w:rsidP="00AB5421">
      <w:pPr>
        <w:jc w:val="both"/>
      </w:pPr>
    </w:p>
    <w:p w14:paraId="045D322C" w14:textId="2CAF5930" w:rsidR="00863191" w:rsidRDefault="00824846" w:rsidP="00AB5421">
      <w:pPr>
        <w:jc w:val="both"/>
      </w:pPr>
      <w:r>
        <w:t>Ora</w:t>
      </w:r>
      <w:r w:rsidR="00863191">
        <w:t xml:space="preserve"> nel momento in cui noi, come discepoli di Cristo, ascoltiamo e accogliamo questa parola </w:t>
      </w:r>
      <w:r>
        <w:t>del Vangelo, noi ora sappiamo: veniamo a sapere</w:t>
      </w:r>
      <w:r w:rsidR="00863191">
        <w:t xml:space="preserve"> che è l’amore operoso e umile ciò che salva e che rende giusto il cuore di ogni uomo e che i cittadini del Regno sono molti di più </w:t>
      </w:r>
      <w:proofErr w:type="gramStart"/>
      <w:r w:rsidR="00863191">
        <w:t>di</w:t>
      </w:r>
      <w:proofErr w:type="gramEnd"/>
      <w:r w:rsidR="00863191">
        <w:t xml:space="preserve"> quelli che possiamo “conteggiare” con le nostre povere statistiche ecclesiastiche. Lo sapeva bene il grande padre Agostino, tesoro della Chiesa indivisa dei primi secoli </w:t>
      </w:r>
      <w:proofErr w:type="gramStart"/>
      <w:r w:rsidR="00863191">
        <w:t>del</w:t>
      </w:r>
      <w:proofErr w:type="gramEnd"/>
      <w:r w:rsidR="00863191">
        <w:t xml:space="preserve"> cristianesimo: i membri della città di Dio non coincidono con i membri della Chiesa, anzi le due città – quella di Dio e quella dell’uomo – sono miste e confuse,</w:t>
      </w:r>
      <w:r w:rsidR="00B75E9C">
        <w:t xml:space="preserve"> «</w:t>
      </w:r>
      <w:proofErr w:type="spellStart"/>
      <w:r w:rsidR="001443F7">
        <w:rPr>
          <w:i/>
        </w:rPr>
        <w:t>perplexae</w:t>
      </w:r>
      <w:proofErr w:type="spellEnd"/>
      <w:r w:rsidR="001443F7">
        <w:rPr>
          <w:i/>
        </w:rPr>
        <w:t xml:space="preserve"> et </w:t>
      </w:r>
      <w:proofErr w:type="spellStart"/>
      <w:r w:rsidR="001443F7">
        <w:rPr>
          <w:i/>
        </w:rPr>
        <w:t>permixtae</w:t>
      </w:r>
      <w:proofErr w:type="spellEnd"/>
      <w:r w:rsidR="00B75E9C">
        <w:t>»</w:t>
      </w:r>
      <w:r w:rsidR="00671A99">
        <w:t>,</w:t>
      </w:r>
      <w:r w:rsidR="00863191">
        <w:t xml:space="preserve"> nel senso che </w:t>
      </w:r>
      <w:r w:rsidR="00B75E9C">
        <w:t xml:space="preserve">nella Chiesa vi sono membri che appartengono alla città </w:t>
      </w:r>
      <w:r w:rsidR="001443F7">
        <w:t>dell’uomo</w:t>
      </w:r>
      <w:r w:rsidR="00671A99">
        <w:t xml:space="preserve"> e che seguono la sapienza mondana</w:t>
      </w:r>
      <w:r w:rsidR="001443F7">
        <w:t xml:space="preserve"> e nella città di Dio vi sono membri che non appartengono alla Chiesa vis</w:t>
      </w:r>
      <w:r w:rsidR="00671A99">
        <w:t>ibile e pellegrina nella storia e che tuttavia vivono il comandamento dell’amore e, pur senza averne coscienza, toccano e servono il Signore che si fa solidale con i poveri, fino ad assumere le loro sofferenze e a identificarsi con loro.</w:t>
      </w:r>
    </w:p>
    <w:p w14:paraId="1A407FDB" w14:textId="5A7AAB73" w:rsidR="001443F7" w:rsidRDefault="00671A99" w:rsidP="00AB5421">
      <w:pPr>
        <w:jc w:val="both"/>
      </w:pPr>
      <w:r>
        <w:t>Allo stesso tempo,</w:t>
      </w:r>
      <w:r w:rsidR="001443F7">
        <w:t xml:space="preserve"> illuminati dalla parola del Vangelo, veniamo a conoscere la misteriosa identificazione del Figlio dell’uomo con gli </w:t>
      </w:r>
      <w:proofErr w:type="gramStart"/>
      <w:r w:rsidR="001443F7">
        <w:t>uomini</w:t>
      </w:r>
      <w:proofErr w:type="gramEnd"/>
      <w:r w:rsidR="001443F7">
        <w:t xml:space="preserve"> affamati, assetati, ospiti in terra straniera, nudi, malati e carcerati: perciò noi cristiani dovremmo essere i primi a chinarci su chi soffre, a prestare orecchio al grido, spesso silenzioso, di chi è oppresso dall’ingiustizia, dalla fame e dalla sete, di chi vive in condizioni indegne della sua umanità. Chi ha la grazia di essere cristiano, non ha più scuse, non può e non deve chiudere gli occhi davanti ai fratelli più piccoli, perché, se fa memoria del Vangelo, sa che in questo modo sta chiudendo gli occhi a Cristo, non sta accogliendo la visita del suo Signore che ora viene a noi nelle vesti lacere e sporche dei poveri.</w:t>
      </w:r>
    </w:p>
    <w:p w14:paraId="13B8ED76" w14:textId="77777777" w:rsidR="001443F7" w:rsidRDefault="001443F7" w:rsidP="00AB5421">
      <w:pPr>
        <w:jc w:val="both"/>
      </w:pPr>
    </w:p>
    <w:p w14:paraId="387A7546" w14:textId="11274BAC" w:rsidR="001443F7" w:rsidRDefault="007C56FB" w:rsidP="00AB5421">
      <w:pPr>
        <w:jc w:val="both"/>
      </w:pPr>
      <w:r>
        <w:t>Ecco, questa è la prima testimonianza che possiamo già offrire e vivere, anche se siamo ancora dolorosamente divisi, e nell’orizzonte sconfinato della carità e della misericordia possiamo camminare insieme con tanti fratelli uomini che, pur non condividendo la nostra fede, non rinunciano alla loro umanità, alla passione per il bene di chi è più svantaggiato o piagato nel corpo e nello spirito.</w:t>
      </w:r>
      <w:r w:rsidR="00B67614">
        <w:t xml:space="preserve"> Forse proprio la carità testimoniata e vissuta può diventare una strada che conduce a scoprire e conoscere il Signore che si è fatto servo, il Dio che in Cristo scende al nostro livello, ci lava i piedi e si lascia toccare e curare nella carne sofferente dei fratelli. Amen!</w:t>
      </w:r>
    </w:p>
    <w:sectPr w:rsidR="001443F7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BD"/>
    <w:rsid w:val="000954C4"/>
    <w:rsid w:val="001443F7"/>
    <w:rsid w:val="00185846"/>
    <w:rsid w:val="002B3CCB"/>
    <w:rsid w:val="003F5213"/>
    <w:rsid w:val="00466216"/>
    <w:rsid w:val="0050420E"/>
    <w:rsid w:val="00671A99"/>
    <w:rsid w:val="007C56FB"/>
    <w:rsid w:val="007E3559"/>
    <w:rsid w:val="00824846"/>
    <w:rsid w:val="00863191"/>
    <w:rsid w:val="00925FDD"/>
    <w:rsid w:val="0097523D"/>
    <w:rsid w:val="00AB5421"/>
    <w:rsid w:val="00B010C7"/>
    <w:rsid w:val="00B67614"/>
    <w:rsid w:val="00B75E9C"/>
    <w:rsid w:val="00C06ABD"/>
    <w:rsid w:val="00C76B47"/>
    <w:rsid w:val="00D250FE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5D67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ABD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ABD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1260</Words>
  <Characters>7184</Characters>
  <Application>Microsoft Macintosh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20</cp:revision>
  <dcterms:created xsi:type="dcterms:W3CDTF">2023-01-25T14:43:00Z</dcterms:created>
  <dcterms:modified xsi:type="dcterms:W3CDTF">2023-01-25T16:09:00Z</dcterms:modified>
</cp:coreProperties>
</file>