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C480" w14:textId="77777777" w:rsidR="00C111BF" w:rsidRDefault="00C111BF" w:rsidP="00C1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Solennità di Sant’Agostino vescovo e dottore della Chiesa</w:t>
      </w:r>
    </w:p>
    <w:p w14:paraId="48F65703" w14:textId="77777777" w:rsidR="00C111BF" w:rsidRDefault="00C111BF" w:rsidP="00C1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 Pietro in Ciel d’Oro – Pavia – domenica 28 agosto 2022</w:t>
      </w:r>
    </w:p>
    <w:p w14:paraId="2D74F950" w14:textId="77777777" w:rsidR="00C111BF" w:rsidRDefault="00C111BF" w:rsidP="00C111BF">
      <w:pPr>
        <w:jc w:val="center"/>
        <w:rPr>
          <w:b/>
          <w:sz w:val="28"/>
          <w:szCs w:val="28"/>
        </w:rPr>
      </w:pPr>
    </w:p>
    <w:p w14:paraId="7B8D4920" w14:textId="77777777" w:rsidR="00C111BF" w:rsidRDefault="00C111BF" w:rsidP="00C111BF">
      <w:pPr>
        <w:jc w:val="center"/>
        <w:rPr>
          <w:b/>
          <w:sz w:val="28"/>
          <w:szCs w:val="28"/>
        </w:rPr>
      </w:pPr>
    </w:p>
    <w:p w14:paraId="763B535F" w14:textId="77777777" w:rsidR="00C111BF" w:rsidRDefault="00C111BF" w:rsidP="00C111BF">
      <w:pPr>
        <w:jc w:val="both"/>
      </w:pPr>
      <w:r>
        <w:t>Carissimi fratelli e sorelle,</w:t>
      </w:r>
    </w:p>
    <w:p w14:paraId="5CFA625D" w14:textId="77777777" w:rsidR="00F75CE7" w:rsidRDefault="007B7C5D" w:rsidP="007B7C5D">
      <w:pPr>
        <w:jc w:val="both"/>
      </w:pPr>
      <w:r>
        <w:t xml:space="preserve">È un grande dono per la Chiesa e la città di Pavia, poter custodire i venerati resti di Sant’Agostino, padre di generazioni di monaci e di varie famiglie religiose che s’ispirano alla sua regola e al suo insegnamento, genio della cultura occidentale ed europea, grande teologo e dottore della grazia, vescovo indomito e presente attivamente nella vita della Chiesa del suo tempo. Come sapete, il prossimo anno celebreremo il 1300° anniversario dell’arrivo delle spoglie sante di Agostino qui a Pavia, e insieme ai cari padri agostiniani e tutta la città potremo onorare </w:t>
      </w:r>
      <w:proofErr w:type="gramStart"/>
      <w:r>
        <w:t>questo</w:t>
      </w:r>
      <w:proofErr w:type="gramEnd"/>
      <w:r>
        <w:t xml:space="preserve"> anniversario, cercando di riscoprire la forza e l’attualità della parola, del pensiero e della figura del nostro Santo.</w:t>
      </w:r>
    </w:p>
    <w:p w14:paraId="0C9C778F" w14:textId="551B6DD7" w:rsidR="007B7C5D" w:rsidRDefault="004E1DBA" w:rsidP="007B7C5D">
      <w:pPr>
        <w:jc w:val="both"/>
      </w:pPr>
      <w:r>
        <w:t>Infatti, se entriamo in dialogo con Agostino, se proviamo a ripercorrere il suo itinerario di vita e ci mettiamo in ascolto della sua parola, ci accorgiamo che davvero egli resta un maestro e un testimone della fede cristiana, un attento indagatore dell’animo umano, un uomo segnato, come tutti noi, da fatiche e contraddizioni, da fragilità e peccati, che nell’incontro con Cristo, verità vivente e personale, ha trovato il pane buono e nutriente della vera sapienza</w:t>
      </w:r>
      <w:r w:rsidR="0002615C">
        <w:t xml:space="preserve"> e nel servizio appassionato alla Chiesa ha potuto esprimere la sua personalità singolare e originale.</w:t>
      </w:r>
    </w:p>
    <w:p w14:paraId="4BE2C138" w14:textId="77777777" w:rsidR="0002615C" w:rsidRDefault="0002615C" w:rsidP="007B7C5D">
      <w:pPr>
        <w:jc w:val="both"/>
      </w:pPr>
    </w:p>
    <w:p w14:paraId="06817511" w14:textId="77777777" w:rsidR="00B83AF6" w:rsidRDefault="002A130E" w:rsidP="007B7C5D">
      <w:pPr>
        <w:jc w:val="both"/>
      </w:pPr>
      <w:r>
        <w:t xml:space="preserve">Nella liturgia della sua solennità, ogni anno ascoltiamo un passo della seconda lettera a </w:t>
      </w:r>
      <w:proofErr w:type="spellStart"/>
      <w:r>
        <w:t>Timòteo</w:t>
      </w:r>
      <w:proofErr w:type="spellEnd"/>
      <w:r>
        <w:t>, che racchiude una sorta di testamento dell’</w:t>
      </w:r>
      <w:r w:rsidR="00B83AF6">
        <w:t xml:space="preserve">apostolo al suo discepolo, e in certo modo il grande vescovo d’Ippona è stato un discepolo dell’apostolo delle genti, e, come </w:t>
      </w:r>
      <w:proofErr w:type="spellStart"/>
      <w:r w:rsidR="00B83AF6">
        <w:t>Timòteo</w:t>
      </w:r>
      <w:proofErr w:type="spellEnd"/>
      <w:r w:rsidR="00B83AF6">
        <w:t>, è stato chiamato a essere pastore e maestro nella Chiesa del Signore.</w:t>
      </w:r>
    </w:p>
    <w:p w14:paraId="1851AB8C" w14:textId="2F74D123" w:rsidR="0002615C" w:rsidRDefault="002A130E" w:rsidP="007B7C5D">
      <w:pPr>
        <w:jc w:val="both"/>
      </w:pPr>
      <w:r>
        <w:t xml:space="preserve">Sappiamo quanto Agostino abbia letto e meditato le lettere di Paolo, e come lui stesso racconta nelle </w:t>
      </w:r>
      <w:r>
        <w:rPr>
          <w:i/>
        </w:rPr>
        <w:t>Confessioni</w:t>
      </w:r>
      <w:r>
        <w:t xml:space="preserve"> fu proprio un passaggio della lettera ai Romani, caduto sotto i suoi occhi, a muovere l’animo combattuto di Agostino tra l’attrattiva della nuova vita in Cristo e i lacci e le seduzioni della sua “vecchia” vita nel peccato e nel disordine morale, a decidersi con cuore libero e risoluto per Cristo. Ci fa bene ascoltare questo celebre passaggio delle </w:t>
      </w:r>
      <w:r>
        <w:rPr>
          <w:i/>
        </w:rPr>
        <w:t>Confessioni</w:t>
      </w:r>
      <w:r>
        <w:t xml:space="preserve">, perché attesta l’ardore di un cuore che cerca e lotta, e la grazia di una parola che improvvisamente apre la mente e rende possibile un nuovo orientamento della libertà: </w:t>
      </w:r>
      <w:proofErr w:type="gramStart"/>
      <w:r>
        <w:t>«</w:t>
      </w:r>
      <w:proofErr w:type="gramEnd"/>
      <w:r>
        <w:t>Così parlavo e piangevo nell’</w:t>
      </w:r>
      <w:r w:rsidRPr="002A130E">
        <w:t xml:space="preserve">amarezza sconfinata del mio cuore affranto. A un tratto dalla casa vicina mi giunge una voce, come di </w:t>
      </w:r>
      <w:proofErr w:type="gramStart"/>
      <w:r w:rsidRPr="002A130E">
        <w:t>fanciullo</w:t>
      </w:r>
      <w:proofErr w:type="gramEnd"/>
      <w:r w:rsidRPr="002A130E">
        <w:t xml:space="preserve"> o fanciulla, non so, che diceva c</w:t>
      </w:r>
      <w:r>
        <w:t xml:space="preserve">antando e ripetendo più volte: “Prendi e leggi, prendi e leggi”. </w:t>
      </w:r>
      <w:proofErr w:type="gramStart"/>
      <w:r>
        <w:t>[…</w:t>
      </w:r>
      <w:proofErr w:type="gramEnd"/>
      <w:r>
        <w:t>]</w:t>
      </w:r>
      <w:r w:rsidRPr="002A130E">
        <w:t xml:space="preserve"> Avevo sentito dire di Antonio</w:t>
      </w:r>
      <w:r>
        <w:t xml:space="preserve"> </w:t>
      </w:r>
      <w:r w:rsidRPr="002A130E">
        <w:t>che ricevette un monito dal Vangelo, sopraggiungen</w:t>
      </w:r>
      <w:r>
        <w:t>do per caso mentre si leggeva: “</w:t>
      </w:r>
      <w:r w:rsidRPr="002A130E">
        <w:rPr>
          <w:i/>
          <w:iCs/>
        </w:rPr>
        <w:t xml:space="preserve">Va', vendi tutte le cose che hai, </w:t>
      </w:r>
      <w:proofErr w:type="spellStart"/>
      <w:r w:rsidRPr="002A130E">
        <w:rPr>
          <w:i/>
          <w:iCs/>
        </w:rPr>
        <w:t>dàlle</w:t>
      </w:r>
      <w:proofErr w:type="spellEnd"/>
      <w:r w:rsidRPr="002A130E">
        <w:rPr>
          <w:i/>
          <w:iCs/>
        </w:rPr>
        <w:t xml:space="preserve"> ai poveri e avrai un tesoro nei cieli, e vieni, seguimi</w:t>
      </w:r>
      <w:r>
        <w:t xml:space="preserve">”. </w:t>
      </w:r>
      <w:r w:rsidRPr="002A130E">
        <w:t xml:space="preserve">Egli </w:t>
      </w:r>
      <w:proofErr w:type="gramStart"/>
      <w:r w:rsidRPr="002A130E">
        <w:t xml:space="preserve">lo </w:t>
      </w:r>
      <w:proofErr w:type="gramEnd"/>
      <w:r w:rsidRPr="002A130E">
        <w:t>interpretò come un oracolo indirizzato a se stesso e immediatamente si rivolse a te</w:t>
      </w:r>
      <w:r>
        <w:t xml:space="preserve">. </w:t>
      </w:r>
      <w:r w:rsidRPr="002A130E">
        <w:t>Così tornai concitato al luogo dove stava seduto Alipio e do</w:t>
      </w:r>
      <w:r>
        <w:t>ve avevo lasciato il libro dell’Apostolo all’</w:t>
      </w:r>
      <w:r w:rsidRPr="002A130E">
        <w:t xml:space="preserve">atto di alzarmi. Lo afferrai, lo aprii e </w:t>
      </w:r>
      <w:proofErr w:type="gramStart"/>
      <w:r w:rsidRPr="002A130E">
        <w:t>lessi tacito</w:t>
      </w:r>
      <w:proofErr w:type="gramEnd"/>
      <w:r w:rsidRPr="002A130E">
        <w:t xml:space="preserve"> il primo versetto su cui</w:t>
      </w:r>
      <w:r>
        <w:t xml:space="preserve"> mi caddero gli occhi. Diceva: “</w:t>
      </w:r>
      <w:r w:rsidRPr="002A130E">
        <w:rPr>
          <w:i/>
          <w:iCs/>
        </w:rPr>
        <w:t xml:space="preserve">Non nelle crapule e nelle ebbrezze, non negli amplessi e nelle impudicizie, non nelle contese e nelle invidie, ma rivestitevi del </w:t>
      </w:r>
      <w:proofErr w:type="gramStart"/>
      <w:r w:rsidRPr="002A130E">
        <w:rPr>
          <w:i/>
          <w:iCs/>
        </w:rPr>
        <w:t>Signore</w:t>
      </w:r>
      <w:proofErr w:type="gramEnd"/>
      <w:r w:rsidRPr="002A130E">
        <w:rPr>
          <w:i/>
          <w:iCs/>
        </w:rPr>
        <w:t xml:space="preserve"> Gesù Cristo né assecondate la carne nelle sue concupiscenze</w:t>
      </w:r>
      <w:r>
        <w:t>” (</w:t>
      </w:r>
      <w:proofErr w:type="spellStart"/>
      <w:r>
        <w:t>Rm</w:t>
      </w:r>
      <w:proofErr w:type="spellEnd"/>
      <w:r>
        <w:t xml:space="preserve"> 13,13-14). </w:t>
      </w:r>
      <w:r w:rsidRPr="002A130E">
        <w:t>Non volli leggere oltre, né mi occorreva. Appena terminata</w:t>
      </w:r>
      <w:proofErr w:type="gramStart"/>
      <w:r w:rsidRPr="002A130E">
        <w:t xml:space="preserve"> infatti</w:t>
      </w:r>
      <w:proofErr w:type="gramEnd"/>
      <w:r w:rsidRPr="002A130E">
        <w:t xml:space="preserve"> la lettura di questa frase, una luce, quasi, di certezza penetrò nel mio cuore e tutte le te</w:t>
      </w:r>
      <w:r>
        <w:t>nebre del dubbio si dissiparono» (</w:t>
      </w:r>
      <w:r>
        <w:rPr>
          <w:i/>
        </w:rPr>
        <w:t>Confessioni, Libro VIII, 12.29</w:t>
      </w:r>
      <w:r>
        <w:t>).</w:t>
      </w:r>
    </w:p>
    <w:p w14:paraId="7B1D5418" w14:textId="77777777" w:rsidR="002A130E" w:rsidRDefault="002A130E" w:rsidP="007B7C5D">
      <w:pPr>
        <w:jc w:val="both"/>
      </w:pPr>
    </w:p>
    <w:p w14:paraId="0E63F680" w14:textId="46FF97CC" w:rsidR="002A130E" w:rsidRDefault="002A130E" w:rsidP="007B7C5D">
      <w:pPr>
        <w:jc w:val="both"/>
      </w:pPr>
      <w:r>
        <w:t xml:space="preserve">Quante storie di conversioni </w:t>
      </w:r>
      <w:proofErr w:type="gramStart"/>
      <w:r>
        <w:t>hanno</w:t>
      </w:r>
      <w:proofErr w:type="gramEnd"/>
      <w:r>
        <w:t xml:space="preserve"> avuto una svolta nella forza di una Parola, che viene da Dio e trasforma la vita! Certo, ciò che è accaduto nel cuore di Agostino, che si stava aprendo alla fede cristiana dopo una lunga e tormentata ricerca della verità, è stato un momento di luce, di grazia e di certezza che poi ha avuto bisogno di un cammino, durato tutta la vita, per dare una forma nuova alla sua persona e alla sua esistenza. Così come normalmente accade anche a noi: ci possono essere passaggi di grazia, momenti di luce, incontri con volti e parole che aprono un orizzonte inatteso, ma questi eventi interiori e concreti, puntuali, </w:t>
      </w:r>
      <w:proofErr w:type="gramStart"/>
      <w:r>
        <w:t>irripetibili</w:t>
      </w:r>
      <w:proofErr w:type="gramEnd"/>
      <w:r>
        <w:t xml:space="preserve">, diventano una storia di bene, di santità, di gioia nel distendersi di un cammino, non solitario, ma insieme ad altri fratelli e sorelle, nella Chiesa </w:t>
      </w:r>
      <w:r>
        <w:lastRenderedPageBreak/>
        <w:t xml:space="preserve">di Dio, nella comunità cristiana che, come madre e maestra, ci genera alla fede nel battesimo, ci educa, ci sostiene e ci nutre con il dono della Parola di Dio, nelle sante Scritture, con il dono dei sacramenti, in particolare l’Eucaristia, «cibo dei forti»- di noi deboli e peccatori che in Cristo diventiamo forti della sua grazia e del suo corpo donato come pane vivo e vero </w:t>
      </w:r>
      <w:r w:rsidR="00B83AF6">
        <w:t>–</w:t>
      </w:r>
      <w:r>
        <w:t xml:space="preserve"> </w:t>
      </w:r>
      <w:r w:rsidR="00B83AF6">
        <w:t xml:space="preserve">e con il dono di </w:t>
      </w:r>
      <w:proofErr w:type="gramStart"/>
      <w:r w:rsidR="00B83AF6">
        <w:t>una</w:t>
      </w:r>
      <w:proofErr w:type="gramEnd"/>
      <w:r w:rsidR="00B83AF6">
        <w:t xml:space="preserve"> fraternità e di un’amicizia nel Signore.</w:t>
      </w:r>
    </w:p>
    <w:p w14:paraId="7AD7E1D5" w14:textId="59EE661A" w:rsidR="00B83AF6" w:rsidRDefault="00B83AF6" w:rsidP="007B7C5D">
      <w:pPr>
        <w:jc w:val="both"/>
      </w:pPr>
      <w:r>
        <w:t xml:space="preserve">Il cammino cristiano di Agostino è accaduto nel grembo della Chiesa di Milano, che </w:t>
      </w:r>
      <w:proofErr w:type="gramStart"/>
      <w:r>
        <w:t xml:space="preserve">lo </w:t>
      </w:r>
      <w:proofErr w:type="gramEnd"/>
      <w:r>
        <w:t>ha accolto e lo ha ammesso al battesimo, nella compagnia con alcuni amici fedeli, con i quali ha condiviso inizialmente una forma di vita comune, e poi nella Chiesa d’Ippona, dove, quasi senza volerlo, è diventato prima sacerdote e poi vescovo. Tuttavia, anche assumendo il peso e la responsabilità di essere pastore di una Chiesa e successore degli apostoli, Agostino ha sempre coltivato l’ideale della vita comune, con alcuni presbiteri che vivevano con lui, e ha amato con tenerezza, con passione, con dedizione instancabile il suo popolo: si è sempre sentito padre e figlio della sua Chiesa, condividendo sofferenze e passaggi difficili della vicenda ecclesiale e storica del suo tempo.</w:t>
      </w:r>
    </w:p>
    <w:p w14:paraId="06CF4DF5" w14:textId="77777777" w:rsidR="00B83AF6" w:rsidRDefault="00B83AF6" w:rsidP="007B7C5D">
      <w:pPr>
        <w:jc w:val="both"/>
      </w:pPr>
    </w:p>
    <w:p w14:paraId="29CFD2D5" w14:textId="2D292A80" w:rsidR="00B83AF6" w:rsidRDefault="00301AC1" w:rsidP="007B7C5D">
      <w:pPr>
        <w:jc w:val="both"/>
      </w:pPr>
      <w:r>
        <w:t xml:space="preserve">Ecco, fratelli e sorelle, l’anno pastorale che sta innanzi a noi, coincidendo con il 1300° anniversario dell’arrivo del corpo del nostro santo a Pavia, </w:t>
      </w:r>
      <w:proofErr w:type="gramStart"/>
      <w:r>
        <w:t>sarà</w:t>
      </w:r>
      <w:proofErr w:type="gramEnd"/>
      <w:r>
        <w:t xml:space="preserve"> un anno agostiniano, nel quale, come Chiesa di Pavia, vogliamo metterci alla scuola di Agostino, soprattutto imparando a scorgere nella sua testimonianza e nella sua parola un volto bello di Chiesa ed essere</w:t>
      </w:r>
      <w:r w:rsidR="00DF1DF0">
        <w:t xml:space="preserve"> </w:t>
      </w:r>
      <w:r>
        <w:t>aiutati</w:t>
      </w:r>
      <w:r w:rsidR="00DF1DF0">
        <w:t xml:space="preserve"> e provocati</w:t>
      </w:r>
      <w:r>
        <w:t xml:space="preserve"> a vivere la fede in Cristo come esperienza reale di Chiesa, di comunità in cammino. Così la figura e l’insegnamento del Santo pastore e dottore della Chiesa ci offrirà l’orizzonte e il respiro ampio in cui vivere il secondo anno del cammino sinodale delle Chiese in Italia, come tempo di ascolto dello Spirito, di ciò che lo Spirito dice alle nostre Chiese.</w:t>
      </w:r>
    </w:p>
    <w:p w14:paraId="350899CB" w14:textId="209BBA55" w:rsidR="000B17FB" w:rsidRDefault="000B17FB" w:rsidP="007B7C5D">
      <w:pPr>
        <w:jc w:val="both"/>
      </w:pPr>
      <w:r>
        <w:t>Che bello, carissimi amici, se in quest’anno potremo incontrare Sant’Agostino non come un uomo del passato, pur illustre, ma come un testimone vivente, che sa parlare al nostro cuore e indicare una strada alla nostra Chiesa</w:t>
      </w:r>
      <w:r w:rsidR="008B7D51">
        <w:t>! Proprio mettendoci alla sequela di questo grande uomo di Dio, dall’animo così vicino all’esistenza inquieta di noi uomini e donne del XXI secolo, potremo ritrovare il gusto e la gioia della fede, e la bellezza di appartenere a un popolo in cammino e di vivere l’esistenza come una corsa interiore verso la patria del cielo, verso la pienezza della gloria che il Signore prepara per noi</w:t>
      </w:r>
      <w:r w:rsidR="00FF2DEC">
        <w:t xml:space="preserve">: </w:t>
      </w:r>
      <w:proofErr w:type="gramStart"/>
      <w:r w:rsidR="00FF2DEC">
        <w:t>«</w:t>
      </w:r>
      <w:proofErr w:type="gramEnd"/>
      <w:r w:rsidR="00FF2DEC" w:rsidRPr="00FF2DEC">
        <w:t>Ho combattuto la buona battaglia, ho terminato la corsa, ho conservato la fede</w:t>
      </w:r>
      <w:r w:rsidR="00FF2DEC">
        <w:t xml:space="preserve">. </w:t>
      </w:r>
      <w:r w:rsidR="00FF2DEC" w:rsidRPr="00FF2DEC">
        <w:t xml:space="preserve">Ora mi resta soltanto la corona di giustizia che il Signore, il giudice giusto, mi consegnerà in quel giorno; non solo a me, ma anche a tutti </w:t>
      </w:r>
      <w:proofErr w:type="gramStart"/>
      <w:r w:rsidR="00FF2DEC" w:rsidRPr="00FF2DEC">
        <w:t>coloro</w:t>
      </w:r>
      <w:proofErr w:type="gramEnd"/>
      <w:r w:rsidR="00FF2DEC" w:rsidRPr="00FF2DEC">
        <w:t xml:space="preserve"> che hanno atteso </w:t>
      </w:r>
      <w:r w:rsidR="00FF2DEC">
        <w:t>con amore la sua manifestazione» (2Tm 4,7-8).</w:t>
      </w:r>
    </w:p>
    <w:p w14:paraId="41B3E5FE" w14:textId="4E85F6F4" w:rsidR="00FF2DEC" w:rsidRDefault="00FF2DEC" w:rsidP="007B7C5D">
      <w:pPr>
        <w:jc w:val="both"/>
      </w:pPr>
      <w:r>
        <w:t>Anche Agostino ha vissuto così la sua esistenza di credente, di discepolo, di pastore, ha combattuto la buona battaglia, per essere fedele al suo Signore, ha portato a termine la corsa, ha conservato la fede, dandone testimonianza con la vita e la parola, con tutto se stesso.</w:t>
      </w:r>
    </w:p>
    <w:p w14:paraId="045FDC0A" w14:textId="77777777" w:rsidR="00FF2DEC" w:rsidRDefault="00FF2DEC" w:rsidP="007B7C5D">
      <w:pPr>
        <w:jc w:val="both"/>
      </w:pPr>
    </w:p>
    <w:p w14:paraId="6C892699" w14:textId="169102E1" w:rsidR="00FF2DEC" w:rsidRDefault="00FF2DEC" w:rsidP="007B7C5D">
      <w:pPr>
        <w:jc w:val="both"/>
      </w:pPr>
      <w:r>
        <w:t xml:space="preserve">Carissimi fratelli e sorelle, nell’anno agostiniano che vogliamo celebrare nel 2023, abbiamo un’occasione preziosa, da non sprecare, non solo per un rilancio della vocazione culturale della nostra città </w:t>
      </w:r>
      <w:proofErr w:type="gramStart"/>
      <w:r>
        <w:t>di</w:t>
      </w:r>
      <w:proofErr w:type="gramEnd"/>
      <w:r>
        <w:t xml:space="preserve"> Pavia, ma soprattutto per valorizzare il dono che è Sant’Agostino, oggi, per noi, per le nostre comunità, per il cammino della nostra Chiesa.</w:t>
      </w:r>
    </w:p>
    <w:p w14:paraId="54281E8B" w14:textId="2554C2CF" w:rsidR="00FF2DEC" w:rsidRPr="002A130E" w:rsidRDefault="00FF2DEC" w:rsidP="007B7C5D">
      <w:pPr>
        <w:jc w:val="both"/>
      </w:pPr>
      <w:r>
        <w:t>Chiediamo, per intercessione di questo grande amico di Dio e degli uomini, di scuoterci da una certa stanchezza e pigrizia del cuore, di tornare a vivere, nelle nostre chiese, in città e nei paesi, l’incontro domenicale nell’Eucaristia – non è più tempo di seguire la messa da casa, torniamo a vivere la messa domenicale – e di ritrovare il senso e la bellezza di essere Chiesa. P</w:t>
      </w:r>
      <w:bookmarkStart w:id="0" w:name="_GoBack"/>
      <w:bookmarkEnd w:id="0"/>
      <w:r>
        <w:t>opolo e casa di Dio, dove nessuno è straniero, dove ognuno è corresponsabile e protagonista, dove il Cristo vivente c’incontra e ci nutre con la sua parola, con la sua presenza, con la sua grazia. Amen!</w:t>
      </w:r>
    </w:p>
    <w:sectPr w:rsidR="00FF2DEC" w:rsidRPr="002A130E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BF"/>
    <w:rsid w:val="0002615C"/>
    <w:rsid w:val="000B17FB"/>
    <w:rsid w:val="002A130E"/>
    <w:rsid w:val="00301AC1"/>
    <w:rsid w:val="004E1DBA"/>
    <w:rsid w:val="007B7C5D"/>
    <w:rsid w:val="008B7D51"/>
    <w:rsid w:val="00B83AF6"/>
    <w:rsid w:val="00C111BF"/>
    <w:rsid w:val="00DF1DF0"/>
    <w:rsid w:val="00F75CE7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B5E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1BF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A1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1BF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A1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1268</Words>
  <Characters>7231</Characters>
  <Application>Microsoft Macintosh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10</cp:revision>
  <dcterms:created xsi:type="dcterms:W3CDTF">2022-08-27T14:31:00Z</dcterms:created>
  <dcterms:modified xsi:type="dcterms:W3CDTF">2022-08-27T15:55:00Z</dcterms:modified>
</cp:coreProperties>
</file>