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98A0" w14:textId="77777777" w:rsidR="00493CFE" w:rsidRDefault="00493CFE" w:rsidP="0049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Conclusione della Settimana agostiniana – domenica 1° maggio 2022</w:t>
      </w:r>
    </w:p>
    <w:p w14:paraId="38A0F4A9" w14:textId="77777777" w:rsidR="00493CFE" w:rsidRDefault="00493CFE" w:rsidP="0049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Basilica di San Pietro in Ciel d’Oro – Pavia</w:t>
      </w:r>
    </w:p>
    <w:p w14:paraId="11D6DCA0" w14:textId="77777777" w:rsidR="00493CFE" w:rsidRDefault="00493CFE" w:rsidP="00493CFE">
      <w:pPr>
        <w:jc w:val="center"/>
        <w:rPr>
          <w:b/>
          <w:sz w:val="28"/>
          <w:szCs w:val="28"/>
        </w:rPr>
      </w:pPr>
    </w:p>
    <w:p w14:paraId="7ADAA8CF" w14:textId="77777777" w:rsidR="00493CFE" w:rsidRDefault="00493CFE" w:rsidP="00493CFE">
      <w:pPr>
        <w:jc w:val="center"/>
        <w:rPr>
          <w:b/>
          <w:sz w:val="28"/>
          <w:szCs w:val="28"/>
        </w:rPr>
      </w:pPr>
    </w:p>
    <w:p w14:paraId="318B005D" w14:textId="1F681670" w:rsidR="00493CFE" w:rsidRDefault="000020D0" w:rsidP="00493CFE">
      <w:pPr>
        <w:jc w:val="both"/>
      </w:pPr>
      <w:r>
        <w:t>C</w:t>
      </w:r>
      <w:r w:rsidR="00493CFE">
        <w:t>arissimi fratelli e sorelle,</w:t>
      </w:r>
    </w:p>
    <w:p w14:paraId="7AFA43B3" w14:textId="23E606C1" w:rsidR="006D6D64" w:rsidRDefault="006A0270" w:rsidP="00493CFE">
      <w:pPr>
        <w:jc w:val="both"/>
      </w:pPr>
      <w:r>
        <w:t>La Settimana agostiniana che dal 1969 si celebra in prossimità della festa della conversione e del battesimo di Sant’Agostino, avviene sempre nel tempo pasquale, dominato dalla gioia della risurrezione di Cristo, fondamento e cuore della nostra fede, sorgente della nostra speranza, anim</w:t>
      </w:r>
      <w:r w:rsidR="006D6D64">
        <w:t>a profonda della nostra carità.</w:t>
      </w:r>
    </w:p>
    <w:p w14:paraId="7731895F" w14:textId="5DDB6E11" w:rsidR="000020D0" w:rsidRDefault="000020D0" w:rsidP="00493CFE">
      <w:pPr>
        <w:jc w:val="both"/>
      </w:pPr>
      <w:r>
        <w:t xml:space="preserve">Quest’anno </w:t>
      </w:r>
      <w:r w:rsidR="00867E94">
        <w:t>celebriamo anche con le famiglie religiose della nostra diocesi la</w:t>
      </w:r>
      <w:r>
        <w:t xml:space="preserve"> </w:t>
      </w:r>
      <w:r w:rsidRPr="00867E94">
        <w:rPr>
          <w:i/>
        </w:rPr>
        <w:t>Festa della fedeltà</w:t>
      </w:r>
      <w:r>
        <w:t xml:space="preserve"> nella quale ci stringiamo con affetto e </w:t>
      </w:r>
      <w:r w:rsidR="00867E94">
        <w:t>gratitudine ai consacrati e alle</w:t>
      </w:r>
      <w:r>
        <w:t xml:space="preserve"> consacrate</w:t>
      </w:r>
      <w:r w:rsidR="00867E94">
        <w:t>,</w:t>
      </w:r>
      <w:r>
        <w:t xml:space="preserve"> in particolare a </w:t>
      </w:r>
      <w:proofErr w:type="gramStart"/>
      <w:r>
        <w:t>coloro che festeggiano</w:t>
      </w:r>
      <w:proofErr w:type="gramEnd"/>
      <w:r>
        <w:t xml:space="preserve"> anniversari giubilari della loro consacrazione. Con loro rendiamo grazie al Signore per il dono della sua fedeltà che ha trovato corrispondenza e risposta nella loro fedeltà.</w:t>
      </w:r>
    </w:p>
    <w:p w14:paraId="7E2713C9" w14:textId="1A2FF4AF" w:rsidR="006F4FB9" w:rsidRDefault="006F4FB9" w:rsidP="00CA01DB">
      <w:pPr>
        <w:jc w:val="both"/>
      </w:pPr>
      <w:r>
        <w:t>In questa terza domenica di Pasqua, abbiamo ascoltato il racconto giovanneo della terza manifestazione del Risorto: è una pagina che ha una viva connotazione ecclesiale, ben evocata dalla scena della pesca miracolosa, dall’immagine dei discepoli che condividono il pasto con pane e pesce, preparato per loro da Gesù e dal dialogo tra Cristo e Simon Pietro, con il conferimento all’apostolo di un compito di guida e di cura per il gregge del Signore.</w:t>
      </w:r>
      <w:r w:rsidR="007B3D3F">
        <w:t xml:space="preserve"> Questo testo così ricco di Giovanni – una sorta di appendice al suo vangelo, appartenente all’ultima redazione dello scritto – è stato commentato</w:t>
      </w:r>
      <w:r w:rsidR="007A4EAD">
        <w:t xml:space="preserve"> più volte</w:t>
      </w:r>
      <w:r w:rsidR="007B3D3F">
        <w:t xml:space="preserve"> da Agostino, che in particolare si è soffermato sulle parole di Gesù rivolte all’apostolo Pietro e ha letto l’ufficio pastorale, proprio dei vescovi nella Chiesa, come </w:t>
      </w:r>
      <w:proofErr w:type="spellStart"/>
      <w:r w:rsidR="007B3D3F">
        <w:rPr>
          <w:i/>
        </w:rPr>
        <w:t>officium</w:t>
      </w:r>
      <w:proofErr w:type="spellEnd"/>
      <w:r w:rsidR="007B3D3F">
        <w:rPr>
          <w:i/>
        </w:rPr>
        <w:t xml:space="preserve"> </w:t>
      </w:r>
      <w:proofErr w:type="spellStart"/>
      <w:r w:rsidR="007B3D3F">
        <w:rPr>
          <w:i/>
        </w:rPr>
        <w:t>amoris</w:t>
      </w:r>
      <w:proofErr w:type="spellEnd"/>
      <w:r w:rsidR="007B3D3F">
        <w:t>, espressione viva dell’amore personale che lega il discepolo al suo Signore.</w:t>
      </w:r>
    </w:p>
    <w:p w14:paraId="0FBB0712" w14:textId="5F909AD7" w:rsidR="00802C20" w:rsidRDefault="00802C20" w:rsidP="00CA01DB">
      <w:pPr>
        <w:jc w:val="both"/>
      </w:pPr>
      <w:r>
        <w:t>In realtà ogni vocazione cristiana è espressione di amore a Cristo, anche la chiamata che segna la vostra esistenza, carissime sorelle e fratelli consacrati, e il vostro singolare e prezioso servizio e la vostra testimonianza attingono fecondità dalla vostra unione amorosa con il Signore che vi chiama a seguirlo, con cuore indiviso, nella via della castità, povertà e obbedienza evangelica.</w:t>
      </w:r>
    </w:p>
    <w:p w14:paraId="49910D4F" w14:textId="77777777" w:rsidR="00802C20" w:rsidRDefault="00802C20" w:rsidP="00CA01DB">
      <w:pPr>
        <w:jc w:val="both"/>
      </w:pPr>
    </w:p>
    <w:p w14:paraId="1D809979" w14:textId="338C3C6F" w:rsidR="007B3D3F" w:rsidRDefault="00CF6C17" w:rsidP="00CA01DB">
      <w:pPr>
        <w:jc w:val="both"/>
      </w:pPr>
      <w:r>
        <w:t>L’evangelista</w:t>
      </w:r>
      <w:r w:rsidR="009D714F">
        <w:t xml:space="preserve"> ci riconduce in Galilea, sul lago di Tiberiade, dove operavano e vivevano alcuni dei primi discepoli</w:t>
      </w:r>
      <w:r>
        <w:t>, prima di essere chiamati a lasciare tutto per seguire Gesù</w:t>
      </w:r>
      <w:r w:rsidR="009D714F">
        <w:t xml:space="preserve">. È un gruppo </w:t>
      </w:r>
      <w:r w:rsidR="00563B89">
        <w:t>che non rappresenta tutti gli undici, e non sappiamo la ragione di questo loro ritorno all’attività precedente: sta di fatto che l’esperienza iniziale ha un sapore amaro. Dopo una notte infruttuosa per la pesca, vedono all’alba Gesù risorto, senza però riconoscerlo.</w:t>
      </w:r>
    </w:p>
    <w:p w14:paraId="07E8453C" w14:textId="6116AD51" w:rsidR="00563B89" w:rsidRPr="00563B89" w:rsidRDefault="00563B89" w:rsidP="00563B89">
      <w:pPr>
        <w:jc w:val="both"/>
      </w:pPr>
      <w:r>
        <w:t xml:space="preserve">La notte e le reti vuote sono un’efficace immagine di ciò che possono vivere i discepoli di ogni tempo: anche noi, carissimi fratelli e sorelle, sia nella nostra vita personale </w:t>
      </w:r>
      <w:r w:rsidR="00F61AE8">
        <w:t xml:space="preserve">ed </w:t>
      </w:r>
      <w:r>
        <w:t xml:space="preserve">ecclesiale, </w:t>
      </w:r>
      <w:r w:rsidR="00F61AE8">
        <w:t xml:space="preserve">anche nelle fatiche e nelle prove della vita religiosa oggi, </w:t>
      </w:r>
      <w:r>
        <w:t xml:space="preserve">conosciamo tempi di notte, in cui ci ritroviamo con le reti vuote, sperimentiamo, in vari modi, la fatica infeconda, la delusione, a volte il senso di un vuoto e di un fallimento. Da soli, lasciati alla nostra iniziativa - «Io vado a pescare» </w:t>
      </w:r>
      <w:proofErr w:type="gramStart"/>
      <w:r w:rsidRPr="00563B89">
        <w:t>«</w:t>
      </w:r>
      <w:proofErr w:type="gramEnd"/>
      <w:r w:rsidRPr="00563B89">
        <w:t>Veniamo anche noi con te»</w:t>
      </w:r>
      <w:r>
        <w:t xml:space="preserve"> (</w:t>
      </w:r>
      <w:proofErr w:type="spellStart"/>
      <w:r>
        <w:t>Gv</w:t>
      </w:r>
      <w:proofErr w:type="spellEnd"/>
      <w:r>
        <w:t xml:space="preserve"> 21,3) – tocchiamo con mano la nostra povertà e i nostri limiti.</w:t>
      </w:r>
    </w:p>
    <w:p w14:paraId="21CB0CE8" w14:textId="0A0DDE80" w:rsidR="001811C1" w:rsidRDefault="00563B89" w:rsidP="001811C1">
      <w:pPr>
        <w:jc w:val="both"/>
      </w:pPr>
      <w:r>
        <w:t xml:space="preserve">La salvezza, la possibilità di un </w:t>
      </w:r>
      <w:proofErr w:type="gramStart"/>
      <w:r>
        <w:t>nuovo inizio</w:t>
      </w:r>
      <w:proofErr w:type="gramEnd"/>
      <w:r>
        <w:t xml:space="preserve"> non viene da noi, dai nostri progetti e analisi, viene dall’iniziativa libera e gratuita di Cristo che si fa presente, che invita a fidarsi di lui, a gettare le reti dall’altra parte della barca. Una presenza che spesso non riconosciamo subito, che si rivela nel segno di una nuova fecondità: occorre lo sguardo limpido e semplice del discepolo amato, per riconoscere il Signore. Ecco il grido della fede, pieno di stupore e di letizia: </w:t>
      </w:r>
      <w:proofErr w:type="gramStart"/>
      <w:r w:rsidR="001811C1" w:rsidRPr="001811C1">
        <w:t>«</w:t>
      </w:r>
      <w:proofErr w:type="gramEnd"/>
      <w:r w:rsidR="001811C1" w:rsidRPr="001811C1">
        <w:t>È il Signore!»</w:t>
      </w:r>
      <w:r w:rsidR="001811C1">
        <w:t xml:space="preserve"> (</w:t>
      </w:r>
      <w:proofErr w:type="spellStart"/>
      <w:r w:rsidR="001811C1">
        <w:t>Gv</w:t>
      </w:r>
      <w:proofErr w:type="spellEnd"/>
      <w:r w:rsidR="001811C1">
        <w:t xml:space="preserve"> 21,7). In questa prima scena, carissimi amici, è descritta un’esperienza di grazia che più volte si è rinnovata nel cammino travagliato della Chiesa, e che accade nella nostra esistenza: è forse un richiamo a non immaginare la vita cristiana, il cammino della Chiesa</w:t>
      </w:r>
      <w:r w:rsidR="00344A35">
        <w:t xml:space="preserve"> e delle nostre comunità</w:t>
      </w:r>
      <w:r w:rsidR="001811C1">
        <w:t xml:space="preserve"> come qualcosa che facciamo noi, che gestiamo noi. Come se, in fondo, potessimo fare a meno del Risorto, del continuo avvenimento della sua presenza!</w:t>
      </w:r>
    </w:p>
    <w:p w14:paraId="4345D5A2" w14:textId="517BC9EA" w:rsidR="001811C1" w:rsidRPr="001811C1" w:rsidRDefault="001811C1" w:rsidP="001811C1">
      <w:pPr>
        <w:jc w:val="both"/>
      </w:pPr>
      <w:proofErr w:type="gramStart"/>
      <w:r>
        <w:t>Tentazione sempre possibile: ridurre il cristianesimo a un’eredità d’insegnamenti, di parole, di esempi, consegnati a noi, pensando di esser</w:t>
      </w:r>
      <w:proofErr w:type="gramEnd"/>
      <w:r>
        <w:t xml:space="preserve">e ora noi i protagonisti di questa storia. Invece, non è per modo di dire, ma senza di Lui non possiamo fare nulla, senza la sua grazia non accade nessuna vera </w:t>
      </w:r>
      <w:r>
        <w:lastRenderedPageBreak/>
        <w:t xml:space="preserve">novità e la nostra libertà gira a vuoto. </w:t>
      </w:r>
      <w:r w:rsidR="00344A35">
        <w:t xml:space="preserve">Il grande padre </w:t>
      </w:r>
      <w:r>
        <w:t xml:space="preserve">Agostino, </w:t>
      </w:r>
      <w:proofErr w:type="spellStart"/>
      <w:r>
        <w:rPr>
          <w:i/>
        </w:rPr>
        <w:t>doctor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gratiae</w:t>
      </w:r>
      <w:proofErr w:type="spellEnd"/>
      <w:r>
        <w:t xml:space="preserve">, ci testimonia, con il suo percorso di vita e con la sua parola, il primato della grazia, che è il primato </w:t>
      </w:r>
      <w:proofErr w:type="gramStart"/>
      <w:r>
        <w:t xml:space="preserve">del Risorto e dell’opera </w:t>
      </w:r>
      <w:r w:rsidR="00344A35">
        <w:t>libera</w:t>
      </w:r>
      <w:r>
        <w:t xml:space="preserve"> e poten</w:t>
      </w:r>
      <w:r w:rsidR="00344A35">
        <w:t>te</w:t>
      </w:r>
      <w:proofErr w:type="gramEnd"/>
      <w:r w:rsidR="00344A35">
        <w:t xml:space="preserve"> del suo Spirito.</w:t>
      </w:r>
    </w:p>
    <w:p w14:paraId="1E98D539" w14:textId="22A50CFA" w:rsidR="00563B89" w:rsidRDefault="00563B89" w:rsidP="00CA01DB">
      <w:pPr>
        <w:jc w:val="both"/>
      </w:pPr>
    </w:p>
    <w:p w14:paraId="1D5845E5" w14:textId="7AA4D794" w:rsidR="00C7717D" w:rsidRPr="00C7717D" w:rsidRDefault="00344A35" w:rsidP="00C7717D">
      <w:pPr>
        <w:jc w:val="both"/>
      </w:pPr>
      <w:r>
        <w:t xml:space="preserve">La seconda scena ha </w:t>
      </w:r>
      <w:proofErr w:type="gramStart"/>
      <w:r>
        <w:t>tratti</w:t>
      </w:r>
      <w:proofErr w:type="gramEnd"/>
      <w:r>
        <w:t xml:space="preserve"> umanissimi e delicati: Gesù ha preparato sulla riva del lago un fuoco di brace e su si esso ha cotto pani e pesci per i discepoli stanchi, infreddoliti dalla notte, nell’aria tersa e fresca del mattino. Invita a portare dei pesci appena pescati e poi rivolge a loro un invito semplice: </w:t>
      </w:r>
      <w:proofErr w:type="gramStart"/>
      <w:r w:rsidR="00C7717D" w:rsidRPr="00C7717D">
        <w:t>«</w:t>
      </w:r>
      <w:proofErr w:type="gramEnd"/>
      <w:r w:rsidR="00C7717D" w:rsidRPr="00C7717D">
        <w:t>Venite a mangiare»</w:t>
      </w:r>
      <w:r w:rsidR="00C7717D">
        <w:t xml:space="preserve"> (</w:t>
      </w:r>
      <w:proofErr w:type="spellStart"/>
      <w:r w:rsidR="00C7717D">
        <w:t>Gv</w:t>
      </w:r>
      <w:proofErr w:type="spellEnd"/>
      <w:r w:rsidR="00C7717D">
        <w:t xml:space="preserve"> 21,12). </w:t>
      </w:r>
      <w:proofErr w:type="gramStart"/>
      <w:r w:rsidR="00CA466C">
        <w:t>Li i</w:t>
      </w:r>
      <w:r w:rsidR="00C7717D">
        <w:t>mmaginiamo attorno al Risorto, pieni di stupore e di tremore, perché avvertono il mistero e l’autorevolezza del Signore: «</w:t>
      </w:r>
      <w:r w:rsidR="002A618D" w:rsidRPr="002A618D">
        <w:t>E nessuno de</w:t>
      </w:r>
      <w:r w:rsidR="002A618D">
        <w:t>i discepoli osava domandargli: “Chi sei?”</w:t>
      </w:r>
      <w:r w:rsidR="002A618D" w:rsidRPr="002A618D">
        <w:t>, perché sapevano bene che era il Signore</w:t>
      </w:r>
      <w:r w:rsidR="00C7717D">
        <w:t>»</w:t>
      </w:r>
      <w:r w:rsidR="00A13479">
        <w:t xml:space="preserve"> (</w:t>
      </w:r>
      <w:proofErr w:type="spellStart"/>
      <w:r w:rsidR="00A13479">
        <w:t>Gv</w:t>
      </w:r>
      <w:proofErr w:type="spellEnd"/>
      <w:r w:rsidR="00A13479">
        <w:t xml:space="preserve"> 21,12</w:t>
      </w:r>
      <w:r w:rsidR="002A618D">
        <w:t>).</w:t>
      </w:r>
      <w:proofErr w:type="gramEnd"/>
    </w:p>
    <w:p w14:paraId="14FDF3F9" w14:textId="1508F847" w:rsidR="00344A35" w:rsidRDefault="002A618D" w:rsidP="00CA01DB">
      <w:pPr>
        <w:jc w:val="both"/>
      </w:pPr>
      <w:r>
        <w:t xml:space="preserve">I gesti </w:t>
      </w:r>
      <w:r w:rsidR="00CA466C">
        <w:t>di</w:t>
      </w:r>
      <w:r>
        <w:t xml:space="preserve"> Gesù sono un chiaro rimando all’Eucaristia - </w:t>
      </w:r>
      <w:proofErr w:type="gramStart"/>
      <w:r>
        <w:t>«</w:t>
      </w:r>
      <w:proofErr w:type="gramEnd"/>
      <w:r w:rsidR="00A13479" w:rsidRPr="00A13479">
        <w:t>Gesù si avvicinò, prese il pane e lo d</w:t>
      </w:r>
      <w:r w:rsidR="00A13479">
        <w:t>iede loro, e così pure il pesce</w:t>
      </w:r>
      <w:r>
        <w:t>»</w:t>
      </w:r>
      <w:r w:rsidR="00A13479">
        <w:t xml:space="preserve"> (</w:t>
      </w:r>
      <w:proofErr w:type="spellStart"/>
      <w:r w:rsidR="00A13479">
        <w:t>Gv</w:t>
      </w:r>
      <w:proofErr w:type="spellEnd"/>
      <w:r w:rsidR="00A13479">
        <w:t xml:space="preserve"> 21,13) – e in questo modo l’evangelista suggerisce a noi che il dono vissuto quella mattina in riva al lago si rinnova ora nella cena del Signore, nel segno del pane spezzato e donato, che è la sua carne offerta per la vita del mondo.</w:t>
      </w:r>
    </w:p>
    <w:p w14:paraId="0E767E10" w14:textId="77777777" w:rsidR="00117C8B" w:rsidRDefault="00A13479" w:rsidP="00CA01DB">
      <w:pPr>
        <w:jc w:val="both"/>
      </w:pPr>
      <w:r>
        <w:t xml:space="preserve">Sì, carissimi fratelli e sorelle, nell’Eucaristia, che è il cuore della domenica, giorno del Signore, memoria della sua risurrezione dai morti, Cristo si avvicina a noi, talvolta affaticati e provati dalla vita, e nella celebrazione di un rito sobrio e solenne, prende il pane e il vino e li ridona a noi come suo Corpo e suo Sangue, cibo e bevanda di salvezza. Dovremmo avvertire stupore e tremore per </w:t>
      </w:r>
      <w:r w:rsidR="00117C8B">
        <w:t>il</w:t>
      </w:r>
      <w:r>
        <w:t xml:space="preserve"> dono immenso e allo stesso tempo semplice, quasi familiare, e rivivere in ogni celebrazione un rinnovato incontro con il Risorto, con </w:t>
      </w:r>
      <w:proofErr w:type="gramStart"/>
      <w:r>
        <w:t>colui che</w:t>
      </w:r>
      <w:proofErr w:type="gramEnd"/>
      <w:r>
        <w:t xml:space="preserve"> ci chiama a essere i suoi amici e discepoli e ci invita a gettare le reti, sulla sua parola, a fidarci della sua grazia che agisce n</w:t>
      </w:r>
      <w:r w:rsidR="00117C8B">
        <w:t>ella nostra debolezza.</w:t>
      </w:r>
    </w:p>
    <w:p w14:paraId="5F99125D" w14:textId="72CEF012" w:rsidR="00A13479" w:rsidRDefault="00A13479" w:rsidP="00CA01DB">
      <w:pPr>
        <w:jc w:val="both"/>
      </w:pPr>
      <w:r>
        <w:t>Come l’apostolo Paolo si sentì dire dal Signore, in un momento di prova e di sofferenza: «</w:t>
      </w:r>
      <w:r w:rsidR="009D1A9A" w:rsidRPr="009D1A9A">
        <w:t>Ti basta la mia grazia; la forza</w:t>
      </w:r>
      <w:proofErr w:type="gramStart"/>
      <w:r w:rsidR="009D1A9A" w:rsidRPr="009D1A9A">
        <w:t xml:space="preserve"> infatti</w:t>
      </w:r>
      <w:proofErr w:type="gramEnd"/>
      <w:r w:rsidR="009D1A9A" w:rsidRPr="009D1A9A">
        <w:t xml:space="preserve"> si manifesta pienamente nella debolezza</w:t>
      </w:r>
      <w:r>
        <w:t>»</w:t>
      </w:r>
      <w:r w:rsidR="009D1A9A">
        <w:t xml:space="preserve"> (2Cor 12,9). Forse Cristo permette che la Chiesa e anche la vita religiosa attraversino tempi difficili, nei quali possiamo avere l’impressione di un’inesorabile decadenza, per purificarci, per spogliarci delle nostre sicurezze, per ritrovare la semplicità e l’audacia della fede e del radicale affidamento a Lui.</w:t>
      </w:r>
    </w:p>
    <w:p w14:paraId="6D854263" w14:textId="77777777" w:rsidR="00344A35" w:rsidRDefault="00344A35" w:rsidP="00CA01DB">
      <w:pPr>
        <w:jc w:val="both"/>
      </w:pPr>
    </w:p>
    <w:p w14:paraId="3D96453A" w14:textId="304EC7CF" w:rsidR="009D1A9A" w:rsidRDefault="00340527" w:rsidP="00CA01DB">
      <w:pPr>
        <w:jc w:val="both"/>
      </w:pPr>
      <w:r>
        <w:t xml:space="preserve">Infine, dopo il pasto consumato in quel mattino, avviene il dialogo tra Gesù e Simon Pietro, </w:t>
      </w:r>
      <w:r w:rsidR="00117C8B">
        <w:t xml:space="preserve">con le </w:t>
      </w:r>
      <w:r>
        <w:t>tre do</w:t>
      </w:r>
      <w:r w:rsidR="00117C8B">
        <w:t xml:space="preserve">mande incalzanti di Cristo e </w:t>
      </w:r>
      <w:r>
        <w:t>la risposta umile e sincera dell’apostolo. Pietro aveva sperimentato la sua miseria, nell’ora del rinnegamento, sapeva di n</w:t>
      </w:r>
      <w:r w:rsidR="00CD52D1">
        <w:t>on poter confidare in se stesso. P</w:t>
      </w:r>
      <w:r>
        <w:t xml:space="preserve">er questo, confessa il suo amore profondo per Gesù, un attaccamento a Cristo più forte del suo peccato, e mentre sente il dolore e la vergogna del suo tradimento, esprime la realtà di un amore che permette a lui di ricominciare e di essere guida e pastore dei suoi fratelli: </w:t>
      </w:r>
      <w:proofErr w:type="gramStart"/>
      <w:r w:rsidR="00CD52D1">
        <w:t>«</w:t>
      </w:r>
      <w:proofErr w:type="gramEnd"/>
      <w:r w:rsidR="00CD52D1" w:rsidRPr="00CD52D1">
        <w:t xml:space="preserve">Pietro rimase addolorato che per </w:t>
      </w:r>
      <w:r w:rsidR="00CD52D1">
        <w:t>la terza volta gli domandasse: “Mi vuoi bene?”, e gli disse: “</w:t>
      </w:r>
      <w:r w:rsidR="00CD52D1" w:rsidRPr="00CD52D1">
        <w:t>Signore, tu conosci t</w:t>
      </w:r>
      <w:r w:rsidR="00CD52D1">
        <w:t>utto; tu sai che ti voglio bene”» (</w:t>
      </w:r>
      <w:proofErr w:type="spellStart"/>
      <w:r w:rsidR="00CD52D1">
        <w:t>Gv</w:t>
      </w:r>
      <w:proofErr w:type="spellEnd"/>
      <w:r w:rsidR="00CD52D1">
        <w:t xml:space="preserve"> 21,17).</w:t>
      </w:r>
    </w:p>
    <w:p w14:paraId="09D81DB9" w14:textId="77777777" w:rsidR="00117C8B" w:rsidRDefault="00CD52D1" w:rsidP="00CA01DB">
      <w:pPr>
        <w:jc w:val="both"/>
      </w:pPr>
      <w:r>
        <w:t xml:space="preserve">Carissimi fratelli e sorelle, cari consacrati e consacrate, </w:t>
      </w:r>
      <w:r w:rsidR="00117C8B">
        <w:t>il</w:t>
      </w:r>
      <w:r>
        <w:t xml:space="preserve"> dialogo tra Gesù e Pietro </w:t>
      </w:r>
      <w:proofErr w:type="gramStart"/>
      <w:r w:rsidR="00117C8B">
        <w:t>avviene</w:t>
      </w:r>
      <w:proofErr w:type="gramEnd"/>
      <w:r w:rsidR="00117C8B">
        <w:t xml:space="preserve"> ora</w:t>
      </w:r>
      <w:r>
        <w:t xml:space="preserve"> in noi, perché l’esistenza cristiana è innanzitutto l’avvenimento di una presenza che entra in rapporto con noi, ci chiama per nome e ci chiede solo una cosa, al  fondo: «Mi ami tu? Mi vuoi bene?». </w:t>
      </w:r>
    </w:p>
    <w:p w14:paraId="416A6D6E" w14:textId="380E685A" w:rsidR="00CD52D1" w:rsidRDefault="00CD52D1" w:rsidP="00CA01DB">
      <w:pPr>
        <w:jc w:val="both"/>
      </w:pPr>
      <w:r>
        <w:t xml:space="preserve">Che grazia poter rispondere, ogni giorno, a volte con il cuore ferito dal nostro peccato e da momenti di dolore e di fatica, </w:t>
      </w:r>
      <w:r w:rsidR="002D4EDD">
        <w:t xml:space="preserve">eppure </w:t>
      </w:r>
      <w:r>
        <w:t xml:space="preserve">sempre nella certezza lieta di una presenza amante e amata: </w:t>
      </w:r>
      <w:proofErr w:type="gramStart"/>
      <w:r>
        <w:t>«</w:t>
      </w:r>
      <w:proofErr w:type="gramEnd"/>
      <w:r>
        <w:t>Signore tu sai tutto, conosci tutto di me, anche la mia immane povertà, ma sai che ti amo, che ti voglio bene, che tutta la mia preferenza è per te!».</w:t>
      </w:r>
    </w:p>
    <w:p w14:paraId="6A13E003" w14:textId="3C6951F7" w:rsidR="00867E94" w:rsidRPr="004A0B8D" w:rsidRDefault="002B6805" w:rsidP="00CA01DB">
      <w:pPr>
        <w:jc w:val="both"/>
      </w:pPr>
      <w:r>
        <w:t xml:space="preserve">Ecco come </w:t>
      </w:r>
      <w:r w:rsidR="004A0B8D">
        <w:t xml:space="preserve">Sant’Agostino commenta nei suoi </w:t>
      </w:r>
      <w:r w:rsidR="004A0B8D">
        <w:rPr>
          <w:i/>
        </w:rPr>
        <w:t>Trattati su Giovanni</w:t>
      </w:r>
      <w:r w:rsidR="004A0B8D">
        <w:t xml:space="preserve"> il cammino di Pietro, che può diventare il nostro cammino: «</w:t>
      </w:r>
      <w:r w:rsidR="004A0B8D" w:rsidRPr="004A0B8D">
        <w:t xml:space="preserve">Pietro credeva di poter </w:t>
      </w:r>
      <w:proofErr w:type="gramStart"/>
      <w:r w:rsidR="004A0B8D" w:rsidRPr="004A0B8D">
        <w:t>dare</w:t>
      </w:r>
      <w:proofErr w:type="gramEnd"/>
      <w:r w:rsidR="004A0B8D" w:rsidRPr="004A0B8D">
        <w:t xml:space="preserve"> la sua vita per Cristo (</w:t>
      </w:r>
      <w:proofErr w:type="spellStart"/>
      <w:r w:rsidR="004A0B8D" w:rsidRPr="004A0B8D">
        <w:t>cf</w:t>
      </w:r>
      <w:proofErr w:type="spellEnd"/>
      <w:r w:rsidR="004A0B8D" w:rsidRPr="004A0B8D">
        <w:t xml:space="preserve">. </w:t>
      </w:r>
      <w:proofErr w:type="spellStart"/>
      <w:r w:rsidR="004A0B8D" w:rsidRPr="004A0B8D">
        <w:t>Gv</w:t>
      </w:r>
      <w:proofErr w:type="spellEnd"/>
      <w:r w:rsidR="004A0B8D" w:rsidRPr="004A0B8D">
        <w:t xml:space="preserve"> 13, 37): colui che doveva essere liberato sperava di poter dare la sua vita per il suo liberatore, mentre Cristo era venuto per dare la sua vita per tutti i suoi, tra i quali era anche Pietro. Ed ecco che questo è avvenuto. </w:t>
      </w:r>
      <w:proofErr w:type="gramStart"/>
      <w:r w:rsidR="004A0B8D">
        <w:t>[…</w:t>
      </w:r>
      <w:proofErr w:type="gramEnd"/>
      <w:r w:rsidR="004A0B8D">
        <w:t>]</w:t>
      </w:r>
      <w:r w:rsidR="004A0B8D" w:rsidRPr="004A0B8D">
        <w:t xml:space="preserve"> Ora è il momento, Pietro, in cui non devi temere più la morte, perché è vivo colui del quale piangevi la morte, colui al quale, nel tuo amore istintivo, volevi impedire di morire per noi (</w:t>
      </w:r>
      <w:proofErr w:type="spellStart"/>
      <w:r w:rsidR="004A0B8D" w:rsidRPr="004A0B8D">
        <w:t>cf</w:t>
      </w:r>
      <w:proofErr w:type="spellEnd"/>
      <w:r w:rsidR="004A0B8D" w:rsidRPr="004A0B8D">
        <w:t xml:space="preserve">. Mt 16, 21-22). Tu hai preteso di precedere il condottiero, e hai avuto paura del suo persecutore; ora che egli </w:t>
      </w:r>
      <w:proofErr w:type="gramStart"/>
      <w:r w:rsidR="004A0B8D" w:rsidRPr="004A0B8D">
        <w:t>ha pagato</w:t>
      </w:r>
      <w:proofErr w:type="gramEnd"/>
      <w:r w:rsidR="004A0B8D" w:rsidRPr="004A0B8D">
        <w:t xml:space="preserve"> il prezzo per te, è il momento in cui puoi seguire il redentore, e seguirlo senza riserva fino alla morte di c</w:t>
      </w:r>
      <w:r>
        <w:t>roce» (</w:t>
      </w:r>
      <w:r>
        <w:rPr>
          <w:i/>
        </w:rPr>
        <w:t>Commento al Vangelo di Giovanni, 123,4</w:t>
      </w:r>
      <w:r>
        <w:t>).</w:t>
      </w:r>
      <w:bookmarkStart w:id="0" w:name="_GoBack"/>
      <w:bookmarkEnd w:id="0"/>
      <w:r w:rsidR="004A0B8D">
        <w:t xml:space="preserve"> Amen!</w:t>
      </w:r>
    </w:p>
    <w:sectPr w:rsidR="00867E94" w:rsidRPr="004A0B8D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FE"/>
    <w:rsid w:val="000020D0"/>
    <w:rsid w:val="00117C8B"/>
    <w:rsid w:val="001811C1"/>
    <w:rsid w:val="001D7C40"/>
    <w:rsid w:val="002A618D"/>
    <w:rsid w:val="002B6805"/>
    <w:rsid w:val="002D4EDD"/>
    <w:rsid w:val="00340527"/>
    <w:rsid w:val="00344A35"/>
    <w:rsid w:val="00493CFE"/>
    <w:rsid w:val="004A0B8D"/>
    <w:rsid w:val="00563B89"/>
    <w:rsid w:val="006A0270"/>
    <w:rsid w:val="006D6D64"/>
    <w:rsid w:val="006F4FB9"/>
    <w:rsid w:val="007A4EAD"/>
    <w:rsid w:val="007B3D3F"/>
    <w:rsid w:val="00802C20"/>
    <w:rsid w:val="00867E94"/>
    <w:rsid w:val="009D1A9A"/>
    <w:rsid w:val="009D714F"/>
    <w:rsid w:val="00A13479"/>
    <w:rsid w:val="00C7717D"/>
    <w:rsid w:val="00CA01DB"/>
    <w:rsid w:val="00CA466C"/>
    <w:rsid w:val="00CD52D1"/>
    <w:rsid w:val="00CD67D4"/>
    <w:rsid w:val="00CF6C17"/>
    <w:rsid w:val="00F61AE8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989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CF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CF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1352</Words>
  <Characters>7708</Characters>
  <Application>Microsoft Macintosh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26</cp:revision>
  <dcterms:created xsi:type="dcterms:W3CDTF">2022-04-29T15:32:00Z</dcterms:created>
  <dcterms:modified xsi:type="dcterms:W3CDTF">2022-04-30T15:16:00Z</dcterms:modified>
</cp:coreProperties>
</file>