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60CD" w14:textId="77777777" w:rsidR="00F75CE7" w:rsidRDefault="000E7191" w:rsidP="000E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Funerale di </w:t>
      </w:r>
      <w:proofErr w:type="spellStart"/>
      <w:r>
        <w:rPr>
          <w:b/>
          <w:sz w:val="28"/>
          <w:szCs w:val="28"/>
        </w:rPr>
        <w:t>Mons</w:t>
      </w:r>
      <w:proofErr w:type="spellEnd"/>
      <w:r>
        <w:rPr>
          <w:b/>
          <w:sz w:val="28"/>
          <w:szCs w:val="28"/>
        </w:rPr>
        <w:t>. Giuseppe Molinari</w:t>
      </w:r>
    </w:p>
    <w:p w14:paraId="3CDD765C" w14:textId="77777777" w:rsidR="000E7191" w:rsidRDefault="000E7191" w:rsidP="000E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Michele arcangelo – Belgioioso – mercoledì 22 settembre 2021</w:t>
      </w:r>
    </w:p>
    <w:p w14:paraId="171271C1" w14:textId="77777777" w:rsidR="000E7191" w:rsidRDefault="000E7191" w:rsidP="000E7191">
      <w:pPr>
        <w:jc w:val="center"/>
        <w:rPr>
          <w:b/>
          <w:sz w:val="28"/>
          <w:szCs w:val="28"/>
        </w:rPr>
      </w:pPr>
    </w:p>
    <w:p w14:paraId="39A2B3C8" w14:textId="77777777" w:rsidR="000E7191" w:rsidRDefault="000E7191" w:rsidP="000E7191">
      <w:pPr>
        <w:jc w:val="center"/>
        <w:rPr>
          <w:b/>
          <w:sz w:val="28"/>
          <w:szCs w:val="28"/>
        </w:rPr>
      </w:pPr>
    </w:p>
    <w:p w14:paraId="31D7E21D" w14:textId="77777777" w:rsidR="000E7191" w:rsidRDefault="008E70C6" w:rsidP="000E7191">
      <w:pPr>
        <w:jc w:val="both"/>
      </w:pPr>
      <w:r>
        <w:t>Cari confratelli nel sacerdozio, carissimi fratelli e sorelle,</w:t>
      </w:r>
    </w:p>
    <w:p w14:paraId="420A3FF0" w14:textId="0D11BDE9" w:rsidR="008E70C6" w:rsidRDefault="008E70C6" w:rsidP="000E7191">
      <w:pPr>
        <w:jc w:val="both"/>
      </w:pPr>
      <w:r>
        <w:t xml:space="preserve">A poco più di un mese dalla morte di Don Adriano </w:t>
      </w:r>
      <w:proofErr w:type="spellStart"/>
      <w:r>
        <w:t>Migliavacca</w:t>
      </w:r>
      <w:proofErr w:type="spellEnd"/>
      <w:r>
        <w:t xml:space="preserve">, siamo di nuovo raccolti per dare il nostro affettuoso saluto a un altro prete della nostra diocesi, il carissimo </w:t>
      </w:r>
      <w:proofErr w:type="spellStart"/>
      <w:r>
        <w:t>Mons</w:t>
      </w:r>
      <w:proofErr w:type="spellEnd"/>
      <w:r>
        <w:t>. Giuseppe Molinari, chiamato più familiar</w:t>
      </w:r>
      <w:r w:rsidR="007A4629">
        <w:t xml:space="preserve">mente da tutti “Don Giuseppe” ed </w:t>
      </w:r>
      <w:r>
        <w:t>eleviamo la nostra preghiera di suffragio perché la sua anima benedetta sia accolta nella gioia del suo Signore.</w:t>
      </w:r>
    </w:p>
    <w:p w14:paraId="1E43A604" w14:textId="039751C5" w:rsidR="008E70C6" w:rsidRDefault="00504475" w:rsidP="000E7191">
      <w:pPr>
        <w:jc w:val="both"/>
      </w:pPr>
      <w:r>
        <w:t>Anche se era in età ormai avanzata, avendo compiuto lo scorso 24 marzo novant’anni, la sua inattesa dipartita lascia un vuoto e suscita dolore e tristezza nel cuore dei suoi confratelli presbiteri e dei tantissimi fedeli che lo hanno conosciuto, stimato e amato. È un pezzo importante della nostra storia e della nostra chiesa pavese che</w:t>
      </w:r>
      <w:r w:rsidR="00005602">
        <w:t xml:space="preserve"> se ne va via con lui, e chi l’</w:t>
      </w:r>
      <w:r>
        <w:t xml:space="preserve">ha maggiormente frequentato e ha </w:t>
      </w:r>
      <w:proofErr w:type="gramStart"/>
      <w:r>
        <w:t>goduto della</w:t>
      </w:r>
      <w:proofErr w:type="gramEnd"/>
      <w:r>
        <w:t xml:space="preserve"> sua amicizia, sa che dietro le apparenze umili di questo sacerdote, si nascondeva il volto di un uo</w:t>
      </w:r>
      <w:r w:rsidR="00005602">
        <w:t xml:space="preserve">mo di Dio, di un pastore dedito, </w:t>
      </w:r>
      <w:r>
        <w:t>profondo e colto, capace d’entrare in sintonia con ogni persona che avvicinava.</w:t>
      </w:r>
    </w:p>
    <w:p w14:paraId="32F16F72" w14:textId="77777777" w:rsidR="003C2741" w:rsidRDefault="003C2741" w:rsidP="000E7191">
      <w:pPr>
        <w:jc w:val="both"/>
      </w:pPr>
      <w:r>
        <w:t>P</w:t>
      </w:r>
      <w:r w:rsidR="007C3AD8">
        <w:t>ossiamo riconoscere in Don Giuseppe un testimone luminoso ed entusiasta della grandezza e della bellezza della vita e della missione sacerdotale, che nel suo lungo ministero, in particolare nel fecondo periodo vissuto come parroco a San Carlo Borromeo in Pavia (1977-2006)</w:t>
      </w:r>
      <w:r w:rsidR="00F37029">
        <w:t xml:space="preserve">, ha saputo generare vocazioni al presbiterato e alla consacrazione religiosa, e fino alla fine, anche negli ultimi anni trascorsi qui a Belgioioso, ha sempre avuto a cuore le vocazioni. Tutte le volte che lo incontravo, </w:t>
      </w:r>
      <w:r>
        <w:t xml:space="preserve">egli </w:t>
      </w:r>
      <w:r w:rsidR="00F37029">
        <w:t>mi accoglieva con gli occhi vivi e il sorriso aperto, sempre lieto d’essere prete,</w:t>
      </w:r>
      <w:r>
        <w:t xml:space="preserve"> grato della visita del suo vescovo,</w:t>
      </w:r>
      <w:r w:rsidR="00F37029">
        <w:t xml:space="preserve"> e sempre condivideva il suo desiderio, </w:t>
      </w:r>
      <w:proofErr w:type="gramStart"/>
      <w:r w:rsidR="00F37029">
        <w:t>fatto preghiera</w:t>
      </w:r>
      <w:proofErr w:type="gramEnd"/>
      <w:r w:rsidR="00F37029">
        <w:t>, che nascessero nuove vocazioni al sacerdozio e alla vita r</w:t>
      </w:r>
      <w:r>
        <w:t>eligiosa nelle nostre comunità.</w:t>
      </w:r>
    </w:p>
    <w:p w14:paraId="39723BD3" w14:textId="734D2747" w:rsidR="007C3AD8" w:rsidRDefault="00F37029" w:rsidP="000E7191">
      <w:pPr>
        <w:jc w:val="both"/>
      </w:pPr>
      <w:r>
        <w:t>Quanto ne abbiamo bisogno e perciò chiediamo che ora dal cielo Don Giuseppe ottenga questo dono così delicato e prezioso!</w:t>
      </w:r>
    </w:p>
    <w:p w14:paraId="7D3E27AD" w14:textId="77777777" w:rsidR="00E145FF" w:rsidRDefault="00E145FF" w:rsidP="000E7191">
      <w:pPr>
        <w:jc w:val="both"/>
      </w:pPr>
    </w:p>
    <w:p w14:paraId="5485077D" w14:textId="675DD7AB" w:rsidR="00E145FF" w:rsidRDefault="00F23B88" w:rsidP="000E7191">
      <w:pPr>
        <w:jc w:val="both"/>
      </w:pPr>
      <w:r>
        <w:t xml:space="preserve">Nella prima lettura, il </w:t>
      </w:r>
      <w:r w:rsidR="00B9630F">
        <w:t>profeta</w:t>
      </w:r>
      <w:r>
        <w:t xml:space="preserve"> Daniele annuncia il mistero della risurrezione finale, che avrà esito opposto per i giusti e per gli empi, e usa un’immagine </w:t>
      </w:r>
      <w:proofErr w:type="gramStart"/>
      <w:r>
        <w:t>suggestiva</w:t>
      </w:r>
      <w:proofErr w:type="gramEnd"/>
      <w:r>
        <w:t xml:space="preserve"> per esprimere la vita degli uomini giusti di fronte a Dio: </w:t>
      </w:r>
      <w:r w:rsidR="00390329">
        <w:t>«</w:t>
      </w:r>
      <w:r w:rsidR="00390329" w:rsidRPr="00390329">
        <w:t>I saggi risplenderanno come lo splendore del firmamento; coloro che avranno indotto molti alla giustizia risplenderanno come le stelle per sempre</w:t>
      </w:r>
      <w:r w:rsidR="00390329">
        <w:t>» (</w:t>
      </w:r>
      <w:proofErr w:type="spellStart"/>
      <w:r w:rsidR="00390329">
        <w:t>Dn</w:t>
      </w:r>
      <w:proofErr w:type="spellEnd"/>
      <w:r w:rsidR="00390329">
        <w:t xml:space="preserve"> 12,3).</w:t>
      </w:r>
    </w:p>
    <w:p w14:paraId="644AFC02" w14:textId="20E5CF4E" w:rsidR="00390329" w:rsidRDefault="00390329" w:rsidP="000E7191">
      <w:pPr>
        <w:jc w:val="both"/>
      </w:pPr>
      <w:r>
        <w:t>Don Giuseppe è stato un sacerdote sapiente, innamorato del suo Signore e delle anime, che ha fatto risplendere, pur con i suoi umani limiti, la luce del Vangelo e della fede, ed è divenuto padre e maestro per molti fedeli, con una predilezione rivolta ai ragazzi e ai giovani, ai malati e agli anziani.</w:t>
      </w:r>
    </w:p>
    <w:p w14:paraId="0BD5B74D" w14:textId="372FFE9E" w:rsidR="00390329" w:rsidRDefault="00390329" w:rsidP="000E7191">
      <w:pPr>
        <w:jc w:val="both"/>
      </w:pPr>
      <w:r>
        <w:t>Qui potrebbero parlare</w:t>
      </w:r>
      <w:r w:rsidR="00B9630F">
        <w:t xml:space="preserve"> meglio di me</w:t>
      </w:r>
      <w:r>
        <w:t xml:space="preserve"> tanti tra voi, che custodiscono ricordi grati nel cuore, come i suoi giovani dell’oratorio di San Carlo, che mi hanno fatto avere una memoria del</w:t>
      </w:r>
      <w:r w:rsidR="00B9630F">
        <w:t xml:space="preserve"> loro</w:t>
      </w:r>
      <w:r>
        <w:t xml:space="preserve"> “Don”. Leggendola si percepisce come la sua presenza e la sua testimonianza accanto ai suoi ragazzi, nell’oratorio e in parrocchia, il suo modo vivo di parlare e di predicare - «</w:t>
      </w:r>
      <w:r>
        <w:rPr>
          <w:i/>
        </w:rPr>
        <w:t xml:space="preserve">Ex </w:t>
      </w:r>
      <w:proofErr w:type="spellStart"/>
      <w:r>
        <w:rPr>
          <w:i/>
        </w:rPr>
        <w:t>abundantia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cordis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loquitur</w:t>
      </w:r>
      <w:proofErr w:type="spellEnd"/>
      <w:r>
        <w:t xml:space="preserve">», «La bocca parla della pienezza del cuore» (Mt 12,34) – la sua “disciplina” e la sua capacità di spronare e di coinvolgere nelle attività e nella comunità, hanno plasmato e segnato la vita, anche nelle vicende successive, le sue parole hanno scavato dentro, certe sue metafore – </w:t>
      </w:r>
      <w:proofErr w:type="gramStart"/>
      <w:r>
        <w:t>«</w:t>
      </w:r>
      <w:proofErr w:type="gramEnd"/>
      <w:r>
        <w:t>con una stoffa si può fare uno straccio oppure una bandiera» -</w:t>
      </w:r>
      <w:r w:rsidR="00AB396F">
        <w:t xml:space="preserve"> sono rimaste come attaccate al fondo dell’anima.</w:t>
      </w:r>
    </w:p>
    <w:p w14:paraId="1847B8CB" w14:textId="28CD2C82" w:rsidR="00AB396F" w:rsidRDefault="00AB396F" w:rsidP="000E7191">
      <w:pPr>
        <w:jc w:val="both"/>
      </w:pPr>
      <w:r>
        <w:t xml:space="preserve">E poi Don Giuseppe ha sempre avuto tempo e attenzione ai malati e agli anziani nelle case e qui a Belgioioso come cappellano dei Pii Istituti e del presidio dell’ospedale San Matteo: finché ha potuto, ha svolto con cura e passione il suo ministero vicino ai sofferenti, e ricordo, qualche anno fa, andando a celebrare la messa ai Pii Istituti, con lui, come mostrava di conoscere gli ospiti della struttura e con quanto amore era </w:t>
      </w:r>
      <w:proofErr w:type="gramStart"/>
      <w:r>
        <w:t>circondato</w:t>
      </w:r>
      <w:proofErr w:type="gramEnd"/>
      <w:r w:rsidR="00B9630F">
        <w:t xml:space="preserve"> e ricambiato</w:t>
      </w:r>
      <w:r>
        <w:t xml:space="preserve"> da tutti.</w:t>
      </w:r>
    </w:p>
    <w:p w14:paraId="0294DAD6" w14:textId="26D764FA" w:rsidR="00AB396F" w:rsidRDefault="00AB396F" w:rsidP="000E7191">
      <w:pPr>
        <w:jc w:val="both"/>
      </w:pPr>
      <w:r>
        <w:t xml:space="preserve">Nella sua capacità d’entrare in rapporto con le persone di ogni età, si mostrava il suo carattere buono, mite, cordiale e aperto, allo stesso tempo ben fermo nella fede e alieno da chiacchere e </w:t>
      </w:r>
      <w:r>
        <w:lastRenderedPageBreak/>
        <w:t xml:space="preserve">banalità: così lo tratteggia il suo amico e confratello </w:t>
      </w:r>
      <w:proofErr w:type="spellStart"/>
      <w:r>
        <w:t>Mons</w:t>
      </w:r>
      <w:proofErr w:type="spellEnd"/>
      <w:r>
        <w:t xml:space="preserve">. Innocente </w:t>
      </w:r>
      <w:proofErr w:type="spellStart"/>
      <w:r>
        <w:t>Garlaschi</w:t>
      </w:r>
      <w:proofErr w:type="spellEnd"/>
      <w:r>
        <w:t xml:space="preserve"> nel breve scritto che mi ha fatto avere, </w:t>
      </w:r>
      <w:proofErr w:type="gramStart"/>
      <w:r>
        <w:t>su</w:t>
      </w:r>
      <w:proofErr w:type="gramEnd"/>
      <w:r>
        <w:t xml:space="preserve"> mia richiesta, come suo ricordo personale.</w:t>
      </w:r>
    </w:p>
    <w:p w14:paraId="30498FD5" w14:textId="77777777" w:rsidR="00AB396F" w:rsidRDefault="00AB396F" w:rsidP="000E7191">
      <w:pPr>
        <w:jc w:val="both"/>
      </w:pPr>
    </w:p>
    <w:p w14:paraId="111F9D06" w14:textId="6CA7F363" w:rsidR="00AB396F" w:rsidRDefault="00A95B46" w:rsidP="000E7191">
      <w:pPr>
        <w:jc w:val="both"/>
      </w:pPr>
      <w:r>
        <w:t>C’è un altro tratto, richiamato dalle l</w:t>
      </w:r>
      <w:r w:rsidR="002B4257">
        <w:t xml:space="preserve">etture </w:t>
      </w:r>
      <w:r w:rsidR="008B21DA">
        <w:t>di oggi</w:t>
      </w:r>
      <w:r w:rsidR="002B4257">
        <w:t xml:space="preserve"> e che </w:t>
      </w:r>
      <w:r>
        <w:t>si ritrova nella figura del caro Don Giuseppe. San Paolo, rivolgendosi ai Corinzi, annuncia la paradossale condizione che egli stesso vive nella sua umanità e nel suo servizio d’apostolo: «</w:t>
      </w:r>
      <w:r w:rsidRPr="00A95B46">
        <w:t xml:space="preserve">Per questo non ci scoraggiamo, ma, se anche il nostro uomo esteriore si va </w:t>
      </w:r>
      <w:proofErr w:type="gramStart"/>
      <w:r w:rsidRPr="00A95B46">
        <w:t>disfacendo</w:t>
      </w:r>
      <w:proofErr w:type="gramEnd"/>
      <w:r w:rsidRPr="00A95B46">
        <w:t>, quello interiore invece si rinnova di giorno in giorno.</w:t>
      </w:r>
      <w:r>
        <w:t xml:space="preserve"> …</w:t>
      </w:r>
      <w:r>
        <w:rPr>
          <w:vertAlign w:val="superscript"/>
        </w:rPr>
        <w:t xml:space="preserve"> </w:t>
      </w:r>
      <w:r w:rsidRPr="00A95B46">
        <w:t xml:space="preserve">noi non fissiamo lo sguardo </w:t>
      </w:r>
      <w:proofErr w:type="gramStart"/>
      <w:r w:rsidRPr="00A95B46">
        <w:t>sulle cose visibili</w:t>
      </w:r>
      <w:proofErr w:type="gramEnd"/>
      <w:r w:rsidRPr="00A95B46">
        <w:t>, ma su quelle invisibili, perché le cose visibili sono di un momento, quell</w:t>
      </w:r>
      <w:r>
        <w:t xml:space="preserve">e invisibili invece sono eterne» (2Cor 4,16.18). Incontrandolo in questi ultimi anni </w:t>
      </w:r>
      <w:r w:rsidR="00F52934">
        <w:t>ho visto</w:t>
      </w:r>
      <w:r>
        <w:t xml:space="preserve"> chiaramente il</w:t>
      </w:r>
      <w:r w:rsidR="00F52934">
        <w:t xml:space="preserve"> suo</w:t>
      </w:r>
      <w:r>
        <w:t xml:space="preserve"> progressivo indebolimento, dovuto all’avanzare dell’età, </w:t>
      </w:r>
      <w:r w:rsidR="008B21DA">
        <w:t>sempre</w:t>
      </w:r>
      <w:r>
        <w:t xml:space="preserve"> circondato dall’amorevole cura della sua fedele </w:t>
      </w:r>
      <w:r w:rsidR="0010042F">
        <w:t>Giovanna</w:t>
      </w:r>
      <w:r>
        <w:t xml:space="preserve"> e di altre persone </w:t>
      </w:r>
      <w:r w:rsidR="008B21DA">
        <w:t>a lui</w:t>
      </w:r>
      <w:r>
        <w:t xml:space="preserve"> vicine in </w:t>
      </w:r>
      <w:r w:rsidR="008B21DA">
        <w:t xml:space="preserve">modo particolare: non le nomino, </w:t>
      </w:r>
      <w:r>
        <w:t xml:space="preserve">ma a tutte loro va il mio ringraziamento, così come ai sacerdoti che si sono avvicendati in questi anni nella parrocchia di Belgioioso, </w:t>
      </w:r>
      <w:bookmarkStart w:id="0" w:name="_GoBack"/>
      <w:bookmarkEnd w:id="0"/>
      <w:r>
        <w:t xml:space="preserve">per ultimi Don Tino </w:t>
      </w:r>
      <w:proofErr w:type="spellStart"/>
      <w:r>
        <w:t>Baini</w:t>
      </w:r>
      <w:proofErr w:type="spellEnd"/>
      <w:r>
        <w:t xml:space="preserve"> e Don Roberto Belloni, così come gli amici della Casa dell’accoglienza.</w:t>
      </w:r>
    </w:p>
    <w:p w14:paraId="53761DDD" w14:textId="401DF538" w:rsidR="00DC4D36" w:rsidRDefault="00DC4D36" w:rsidP="000E7191">
      <w:pPr>
        <w:jc w:val="both"/>
      </w:pPr>
      <w:r>
        <w:t xml:space="preserve">Sì, le energie di Don Molinari venivano meno, tanto che da poche settimane era stato accolto nella Casa San Giuseppe, tuttavia il suo spirito continuava a vibrare, la sua voce, più affaticata, non aveva perso il suo afflato, i suoi occhi e il suo modo vivace di gesticolare con le mani, spesso alzate in alto, a indicare il cielo, restavano vivi e intensi. Ebbene, credo che la sorgente di questa freschezza </w:t>
      </w:r>
      <w:r w:rsidR="00F52934">
        <w:t>d’animo</w:t>
      </w:r>
      <w:r>
        <w:t xml:space="preserve"> fosse proprio la sua fede, il suo amore a Gesù e alla Madonna, la sua passione per la Chiesa e per le anime</w:t>
      </w:r>
      <w:r w:rsidR="00D61053">
        <w:t>. Tanto che possiamo porre sulle</w:t>
      </w:r>
      <w:r>
        <w:t xml:space="preserve"> labbra di Don</w:t>
      </w:r>
      <w:r w:rsidR="00D61053">
        <w:t xml:space="preserve"> Giuseppe le parole del Salmo </w:t>
      </w:r>
      <w:proofErr w:type="gramStart"/>
      <w:r w:rsidR="00D61053">
        <w:t>42</w:t>
      </w:r>
      <w:proofErr w:type="gramEnd"/>
      <w:r>
        <w:t xml:space="preserve"> che abbiamo pregato: «</w:t>
      </w:r>
      <w:r w:rsidR="008B21DA">
        <w:t>Verrò all’</w:t>
      </w:r>
      <w:r w:rsidR="00D61053" w:rsidRPr="00D61053">
        <w:t>altare di Dio,</w:t>
      </w:r>
      <w:r w:rsidR="00D61053">
        <w:t xml:space="preserve"> a Dio, mia gioiosa esultanza</w:t>
      </w:r>
      <w:r>
        <w:t>»</w:t>
      </w:r>
      <w:r w:rsidR="00D61053">
        <w:t xml:space="preserve"> (</w:t>
      </w:r>
      <w:proofErr w:type="spellStart"/>
      <w:r w:rsidR="00D61053">
        <w:t>Sal</w:t>
      </w:r>
      <w:proofErr w:type="spellEnd"/>
      <w:r w:rsidR="00D61053">
        <w:t xml:space="preserve"> 42,4), soprattutto nella forma della Vulgata latina, con le quali per secoli il sacerdote iniziava la celebrazione della messa: «</w:t>
      </w:r>
      <w:proofErr w:type="spellStart"/>
      <w:r w:rsidR="00D61053">
        <w:rPr>
          <w:i/>
        </w:rPr>
        <w:t>Introibo</w:t>
      </w:r>
      <w:proofErr w:type="spellEnd"/>
      <w:r w:rsidR="00D61053">
        <w:rPr>
          <w:i/>
        </w:rPr>
        <w:t xml:space="preserve"> ad altare Dei, ad </w:t>
      </w:r>
      <w:proofErr w:type="spellStart"/>
      <w:r w:rsidR="00D61053">
        <w:rPr>
          <w:i/>
        </w:rPr>
        <w:t>Deum</w:t>
      </w:r>
      <w:proofErr w:type="spellEnd"/>
      <w:r w:rsidR="00D61053">
        <w:rPr>
          <w:i/>
        </w:rPr>
        <w:t xml:space="preserve"> qui </w:t>
      </w:r>
      <w:proofErr w:type="spellStart"/>
      <w:r w:rsidR="00D61053">
        <w:rPr>
          <w:i/>
        </w:rPr>
        <w:t>laetificat</w:t>
      </w:r>
      <w:proofErr w:type="spellEnd"/>
      <w:r w:rsidR="00D61053">
        <w:rPr>
          <w:i/>
        </w:rPr>
        <w:t xml:space="preserve"> </w:t>
      </w:r>
      <w:proofErr w:type="spellStart"/>
      <w:r w:rsidR="00D61053">
        <w:rPr>
          <w:i/>
        </w:rPr>
        <w:t>iuventutem</w:t>
      </w:r>
      <w:proofErr w:type="spellEnd"/>
      <w:r w:rsidR="00D61053">
        <w:rPr>
          <w:i/>
        </w:rPr>
        <w:t xml:space="preserve"> </w:t>
      </w:r>
      <w:proofErr w:type="spellStart"/>
      <w:r w:rsidR="00D61053">
        <w:rPr>
          <w:i/>
        </w:rPr>
        <w:t>meam</w:t>
      </w:r>
      <w:proofErr w:type="spellEnd"/>
      <w:r w:rsidR="00D61053">
        <w:t xml:space="preserve">». Chissà quante volte Don Giuseppe ha pronunciato queste parole, lui che era stato ordinato nel 1955, e che l’anno scorso aveva raggiunto il traguardo di </w:t>
      </w:r>
      <w:proofErr w:type="gramStart"/>
      <w:r w:rsidR="00D61053">
        <w:t>65</w:t>
      </w:r>
      <w:proofErr w:type="gramEnd"/>
      <w:r w:rsidR="00D61053">
        <w:t xml:space="preserve"> anni di sacerdozio!</w:t>
      </w:r>
    </w:p>
    <w:p w14:paraId="3F5478D3" w14:textId="0FD477B0" w:rsidR="00EC3F6B" w:rsidRPr="00EC3F6B" w:rsidRDefault="00EC3F6B" w:rsidP="000E7191">
      <w:pPr>
        <w:jc w:val="both"/>
      </w:pPr>
      <w:r>
        <w:t xml:space="preserve">Un prete che, pur invecchiando, è rimasto “giovane” nel cuore, e pur essendosi formato nel periodo precedente al Concilio Vaticano II, ha saputo accogliere e vivere le novità e le speranze del Concilio, con equilibrio e senza strappi con la tradizione, e ha coltivato un animo largo, aperto al mondo: con un’impronta missionaria </w:t>
      </w:r>
      <w:proofErr w:type="gramStart"/>
      <w:r>
        <w:rPr>
          <w:i/>
        </w:rPr>
        <w:t>ad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gentes</w:t>
      </w:r>
      <w:proofErr w:type="spellEnd"/>
      <w:r>
        <w:t>, proseguendo l’usanza, appresa in seminario di leggere le storie e le avventure dei missionari, su libri</w:t>
      </w:r>
      <w:r w:rsidR="008B21DA">
        <w:t xml:space="preserve"> da lui</w:t>
      </w:r>
      <w:r>
        <w:t xml:space="preserve"> letti, riletti e sottolineati, e mantenendo l</w:t>
      </w:r>
      <w:r w:rsidR="008B21DA">
        <w:t>a corrispondenza con missionari</w:t>
      </w:r>
      <w:r>
        <w:t xml:space="preserve"> e suore, leggendo poi le loro lettere ai ragazzi del catechismo e del </w:t>
      </w:r>
      <w:proofErr w:type="spellStart"/>
      <w:r>
        <w:t>Grest</w:t>
      </w:r>
      <w:proofErr w:type="spellEnd"/>
      <w:r>
        <w:t xml:space="preserve">. Allo stesso tempo ha cercato di dare un’impronta missionaria in parrocchia, grazie anche all’incontro ad Assisi con Don Giovanni Rossi, fondatore della </w:t>
      </w:r>
      <w:r>
        <w:rPr>
          <w:i/>
        </w:rPr>
        <w:t>Pro Civitate Christiana</w:t>
      </w:r>
      <w:r>
        <w:t>.</w:t>
      </w:r>
    </w:p>
    <w:p w14:paraId="5534F33D" w14:textId="77777777" w:rsidR="00D61053" w:rsidRDefault="00D61053" w:rsidP="000E7191">
      <w:pPr>
        <w:jc w:val="both"/>
      </w:pPr>
    </w:p>
    <w:p w14:paraId="6B645495" w14:textId="3F020201" w:rsidR="00D61053" w:rsidRDefault="0010042F" w:rsidP="000E7191">
      <w:pPr>
        <w:jc w:val="both"/>
      </w:pPr>
      <w:r>
        <w:t xml:space="preserve">Ringraziamo il Signore per il dono di </w:t>
      </w:r>
      <w:proofErr w:type="gramStart"/>
      <w:r>
        <w:t>questo</w:t>
      </w:r>
      <w:proofErr w:type="gramEnd"/>
      <w:r>
        <w:t xml:space="preserve"> autentico pastore d’anime, </w:t>
      </w:r>
      <w:r w:rsidR="00A520FA">
        <w:t xml:space="preserve">per il bene che ha seminato nei cuori e nelle comunità dove ha svolto il suo ministero, iniziato e concluso qui a Belgioioso, passato attraverso le parrocchie di Trivolzio, di Albuzzano e di San Carlo in </w:t>
      </w:r>
      <w:proofErr w:type="spellStart"/>
      <w:r w:rsidR="00A520FA">
        <w:t>Montebolone</w:t>
      </w:r>
      <w:proofErr w:type="spellEnd"/>
      <w:r w:rsidR="00A520FA">
        <w:t>.</w:t>
      </w:r>
    </w:p>
    <w:p w14:paraId="4B13B3C2" w14:textId="0D2F4E99" w:rsidR="00A520FA" w:rsidRDefault="00A520FA" w:rsidP="000E7191">
      <w:pPr>
        <w:jc w:val="both"/>
      </w:pPr>
      <w:r>
        <w:t xml:space="preserve">Invochiamo la misericordia del </w:t>
      </w:r>
      <w:r w:rsidR="00232B96">
        <w:t>Padre</w:t>
      </w:r>
      <w:r>
        <w:t xml:space="preserve"> </w:t>
      </w:r>
      <w:r w:rsidR="00EE0441">
        <w:t xml:space="preserve">perché, purificato dalle ombre delle imperfezioni e dei peccati, possa entrare nella compagnia dei Santi, lui che coltivava l’amore e la conoscenza dei santi e li proponeva come esempi e testimoni da guardare. Possiamo credere e sperare che </w:t>
      </w:r>
      <w:r w:rsidR="008B21DA">
        <w:t>siano</w:t>
      </w:r>
      <w:r w:rsidR="00EE0441">
        <w:t xml:space="preserve"> per lui le parole di benedizione, piene di luce e di fiducia, nel vangelo proclamato: </w:t>
      </w:r>
      <w:proofErr w:type="gramStart"/>
      <w:r w:rsidR="00EE0441" w:rsidRPr="00EE0441">
        <w:t>«</w:t>
      </w:r>
      <w:proofErr w:type="gramEnd"/>
      <w:r w:rsidR="00EE0441" w:rsidRPr="00EE0441">
        <w:t>Ti rendo lode, Padre, Signore del cielo e della terra, perché hai nascosto queste cose ai sapienti e ai dotti e le hai rivelate ai piccoli.</w:t>
      </w:r>
      <w:r w:rsidR="00EC3F6B">
        <w:t xml:space="preserve"> </w:t>
      </w:r>
      <w:r w:rsidR="00EE0441" w:rsidRPr="00EE0441">
        <w:t xml:space="preserve">Sì, o Padre, perché così </w:t>
      </w:r>
      <w:proofErr w:type="gramStart"/>
      <w:r w:rsidR="00EE0441" w:rsidRPr="00EE0441">
        <w:t>hai</w:t>
      </w:r>
      <w:proofErr w:type="gramEnd"/>
      <w:r w:rsidR="00EE0441" w:rsidRPr="00EE0441">
        <w:t xml:space="preserve"> deciso nella tua benevolenza.</w:t>
      </w:r>
      <w:r w:rsidR="00EC3F6B">
        <w:t xml:space="preserve"> </w:t>
      </w:r>
      <w:r w:rsidR="00EE0441" w:rsidRPr="00EE0441">
        <w:t xml:space="preserve">Venite a me, voi tutti che siete stanchi e oppressi, </w:t>
      </w:r>
      <w:proofErr w:type="gramStart"/>
      <w:r w:rsidR="00EE0441" w:rsidRPr="00EE0441">
        <w:t>e</w:t>
      </w:r>
      <w:proofErr w:type="gramEnd"/>
      <w:r w:rsidR="00EE0441" w:rsidRPr="00EE0441">
        <w:t xml:space="preserve"> io vi darò ristoro</w:t>
      </w:r>
      <w:r w:rsidR="00EE0441">
        <w:t>»</w:t>
      </w:r>
      <w:r w:rsidR="00EC3F6B">
        <w:t xml:space="preserve"> (Mt 11,25-26.28).</w:t>
      </w:r>
    </w:p>
    <w:p w14:paraId="765FDA92" w14:textId="2A6C9D0B" w:rsidR="00232B96" w:rsidRPr="000E7191" w:rsidRDefault="00232B96" w:rsidP="000E7191">
      <w:pPr>
        <w:jc w:val="both"/>
      </w:pPr>
      <w:r>
        <w:t>Custodiamo la sua memoria viva, la sua tes</w:t>
      </w:r>
      <w:r w:rsidR="008B21DA">
        <w:t>timonianza sia</w:t>
      </w:r>
      <w:r>
        <w:t xml:space="preserve"> </w:t>
      </w:r>
      <w:proofErr w:type="gramStart"/>
      <w:r>
        <w:t>raccolte</w:t>
      </w:r>
      <w:proofErr w:type="gramEnd"/>
      <w:r>
        <w:t xml:space="preserve"> da noi sacerdoti, per imparare da lui a essere pas</w:t>
      </w:r>
      <w:r w:rsidR="008B21DA">
        <w:t>tori secondo il cuore di Cristo:</w:t>
      </w:r>
      <w:r>
        <w:t xml:space="preserve"> immersi nella vita della gente, capaci di spendere tempo nella vicinanza e nell’ascolto dei ragazzi e dei giovani, delle famig</w:t>
      </w:r>
      <w:r w:rsidR="008B21DA">
        <w:t>lie, degli anziani e dei malati. Mi verrebbe da dire, cari confratelli: m</w:t>
      </w:r>
      <w:r>
        <w:t>eno programmi e tempo passato alla scrivania o al computer, più disponibilità a entrare in relazione con tutti, e a “perdere” tempo nella preghiera, nell’adorazione silenziosa dell’Eucaristia, nell’</w:t>
      </w:r>
      <w:r w:rsidR="008B21DA">
        <w:t>ascolto umile della Parola, per essere preti contenti nel donare tutto noi stessi alle persone e alla Chiesa. Amen!</w:t>
      </w:r>
    </w:p>
    <w:sectPr w:rsidR="00232B96" w:rsidRPr="000E719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1"/>
    <w:rsid w:val="00005602"/>
    <w:rsid w:val="000E7191"/>
    <w:rsid w:val="0010042F"/>
    <w:rsid w:val="00232B96"/>
    <w:rsid w:val="002B4257"/>
    <w:rsid w:val="00390329"/>
    <w:rsid w:val="003C2741"/>
    <w:rsid w:val="00504475"/>
    <w:rsid w:val="007A4629"/>
    <w:rsid w:val="007C3AD8"/>
    <w:rsid w:val="008B21DA"/>
    <w:rsid w:val="008E70C6"/>
    <w:rsid w:val="00A520FA"/>
    <w:rsid w:val="00A95B46"/>
    <w:rsid w:val="00AB396F"/>
    <w:rsid w:val="00B9630F"/>
    <w:rsid w:val="00D61053"/>
    <w:rsid w:val="00DC4D36"/>
    <w:rsid w:val="00E145FF"/>
    <w:rsid w:val="00EC3F6B"/>
    <w:rsid w:val="00EE0441"/>
    <w:rsid w:val="00F23B88"/>
    <w:rsid w:val="00F37029"/>
    <w:rsid w:val="00F5293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AFB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1321</Words>
  <Characters>7535</Characters>
  <Application>Microsoft Macintosh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2021-09-21T14:16:00Z</dcterms:created>
  <dcterms:modified xsi:type="dcterms:W3CDTF">2021-09-21T15:48:00Z</dcterms:modified>
</cp:coreProperties>
</file>