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F5E2E" w14:textId="77777777" w:rsidR="00F75CE7" w:rsidRDefault="00D35FEF" w:rsidP="00D35FEF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Vespri della solennità del </w:t>
      </w:r>
      <w:r>
        <w:rPr>
          <w:b/>
          <w:i/>
          <w:sz w:val="28"/>
          <w:szCs w:val="28"/>
        </w:rPr>
        <w:t>Corpus Domini</w:t>
      </w:r>
    </w:p>
    <w:p w14:paraId="62FD1135" w14:textId="77777777" w:rsidR="00D35FEF" w:rsidRDefault="00D35FEF" w:rsidP="00D35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– giovedì 3 giugno 2021</w:t>
      </w:r>
    </w:p>
    <w:p w14:paraId="2189F9E5" w14:textId="77777777" w:rsidR="00D35FEF" w:rsidRDefault="00D35FEF" w:rsidP="00D35FEF">
      <w:pPr>
        <w:jc w:val="center"/>
        <w:rPr>
          <w:b/>
          <w:sz w:val="28"/>
          <w:szCs w:val="28"/>
        </w:rPr>
      </w:pPr>
    </w:p>
    <w:p w14:paraId="45447F49" w14:textId="77777777" w:rsidR="00D35FEF" w:rsidRDefault="00D35FEF" w:rsidP="00D35FEF">
      <w:pPr>
        <w:jc w:val="center"/>
        <w:rPr>
          <w:b/>
          <w:sz w:val="28"/>
          <w:szCs w:val="28"/>
        </w:rPr>
      </w:pPr>
    </w:p>
    <w:p w14:paraId="6FD3FD17" w14:textId="77777777" w:rsidR="00D35FEF" w:rsidRDefault="009C1D98" w:rsidP="00D35FEF">
      <w:pPr>
        <w:jc w:val="both"/>
      </w:pPr>
      <w:r>
        <w:t>Carissimi fratelli e sorelle,</w:t>
      </w:r>
    </w:p>
    <w:p w14:paraId="32A158F0" w14:textId="77777777" w:rsidR="009C1D98" w:rsidRDefault="009C1D98" w:rsidP="00D35FEF">
      <w:pPr>
        <w:jc w:val="both"/>
      </w:pPr>
      <w:r>
        <w:t xml:space="preserve">Reverendi canonici </w:t>
      </w:r>
      <w:proofErr w:type="gramStart"/>
      <w:r>
        <w:t>del</w:t>
      </w:r>
      <w:proofErr w:type="gramEnd"/>
      <w:r>
        <w:t xml:space="preserve"> Capitolo,</w:t>
      </w:r>
    </w:p>
    <w:p w14:paraId="72DDB325" w14:textId="77777777" w:rsidR="009C1D98" w:rsidRDefault="009C1D98" w:rsidP="00D35FEF">
      <w:pPr>
        <w:jc w:val="both"/>
      </w:pPr>
      <w:r>
        <w:t>Distinte autorità civili e militari,</w:t>
      </w:r>
    </w:p>
    <w:p w14:paraId="3E2E88FA" w14:textId="77777777" w:rsidR="009C1D98" w:rsidRDefault="009C1D98" w:rsidP="00D35FEF">
      <w:pPr>
        <w:jc w:val="both"/>
      </w:pPr>
    </w:p>
    <w:p w14:paraId="1A49C673" w14:textId="381075CE" w:rsidR="009C1D98" w:rsidRDefault="009535C8" w:rsidP="00D35FEF">
      <w:pPr>
        <w:jc w:val="both"/>
      </w:pPr>
      <w:r>
        <w:t xml:space="preserve">Ci siamo raccolti stasera per elevare al Signore </w:t>
      </w:r>
      <w:r w:rsidR="008F143A">
        <w:t xml:space="preserve">una </w:t>
      </w:r>
      <w:r>
        <w:t>preghiera di lode e d’intercessione davanti al Santissimo Sacramento dell’Eucaristia, in questi vespri</w:t>
      </w:r>
      <w:r w:rsidR="008F143A">
        <w:t xml:space="preserve"> solenni</w:t>
      </w:r>
      <w:r>
        <w:t xml:space="preserve"> del </w:t>
      </w:r>
      <w:r>
        <w:rPr>
          <w:i/>
        </w:rPr>
        <w:t>Corpus Domini</w:t>
      </w:r>
      <w:r>
        <w:t>: adoriamo Cristo presente realmente in Corpo, Sangue, Anima e Divinità nell’umile segno del pane, nell’ostia purissima</w:t>
      </w:r>
      <w:r w:rsidR="00B403F5">
        <w:t xml:space="preserve"> che i nostri</w:t>
      </w:r>
      <w:r w:rsidR="00C26D7F">
        <w:t xml:space="preserve"> occhi</w:t>
      </w:r>
      <w:r w:rsidR="00B403F5">
        <w:t xml:space="preserve"> vedono. Sotto le apparenze del pane, lo sguardo della fede riconosce Lui, il Signore che resta con noi come Pane vivo e vero nell’Eucar</w:t>
      </w:r>
      <w:r w:rsidR="00C26D7F">
        <w:t>istia.</w:t>
      </w:r>
    </w:p>
    <w:p w14:paraId="7AF131A7" w14:textId="3DADD1D8" w:rsidR="00B403F5" w:rsidRDefault="00A33C26" w:rsidP="00D35FEF">
      <w:pPr>
        <w:jc w:val="both"/>
      </w:pPr>
      <w:r>
        <w:t xml:space="preserve">San </w:t>
      </w:r>
      <w:r w:rsidR="00B403F5">
        <w:t>Paolo</w:t>
      </w:r>
      <w:r w:rsidR="008F143A">
        <w:t>, nella lettura breve proclamata,</w:t>
      </w:r>
      <w:r w:rsidR="00B403F5">
        <w:t xml:space="preserve"> trasmette ciò che ha ricevuto dal Signore, nella prima comunità, fedele custode delle parole e</w:t>
      </w:r>
      <w:r w:rsidR="00C26D7F">
        <w:t xml:space="preserve"> dei gesti di Cristo</w:t>
      </w:r>
      <w:r w:rsidR="00B403F5">
        <w:t>: «</w:t>
      </w:r>
      <w:r w:rsidR="00CD3F43">
        <w:t>I</w:t>
      </w:r>
      <w:r w:rsidR="00CD3F43" w:rsidRPr="00CD3F43">
        <w:t xml:space="preserve">l </w:t>
      </w:r>
      <w:proofErr w:type="gramStart"/>
      <w:r w:rsidR="00CD3F43" w:rsidRPr="00CD3F43">
        <w:t>Signore</w:t>
      </w:r>
      <w:proofErr w:type="gramEnd"/>
      <w:r w:rsidR="00CD3F43" w:rsidRPr="00CD3F43">
        <w:t xml:space="preserve"> Gesù, nella notte in cui veniva tradito, prese del pane</w:t>
      </w:r>
      <w:r w:rsidR="00CD3F43">
        <w:t xml:space="preserve"> </w:t>
      </w:r>
      <w:r w:rsidR="00CD3F43" w:rsidRPr="00CD3F43">
        <w:t>e, dopo aver r</w:t>
      </w:r>
      <w:r w:rsidR="00CD3F43">
        <w:t>eso grazie, lo spezzò e disse: “</w:t>
      </w:r>
      <w:r w:rsidR="00CD3F43" w:rsidRPr="00CD3F43">
        <w:t>Questo è il mio corpo, che è per vo</w:t>
      </w:r>
      <w:r w:rsidR="00CD3F43">
        <w:t>i; fate questo in memoria di me”</w:t>
      </w:r>
      <w:r w:rsidR="00CD3F43" w:rsidRPr="00CD3F43">
        <w:t>.</w:t>
      </w:r>
      <w:r w:rsidR="00CD3F43">
        <w:t xml:space="preserve"> </w:t>
      </w:r>
      <w:r w:rsidR="00CD3F43" w:rsidRPr="00CD3F43">
        <w:t>Allo stesso modo, dopo aver cenato, p</w:t>
      </w:r>
      <w:r w:rsidR="00CD3F43">
        <w:t>rese anche il calice, dicendo: “</w:t>
      </w:r>
      <w:r w:rsidR="00CD3F43" w:rsidRPr="00CD3F43">
        <w:t xml:space="preserve">Questo </w:t>
      </w:r>
      <w:proofErr w:type="gramStart"/>
      <w:r w:rsidR="00CD3F43" w:rsidRPr="00CD3F43">
        <w:t>calice</w:t>
      </w:r>
      <w:proofErr w:type="gramEnd"/>
      <w:r w:rsidR="00CD3F43" w:rsidRPr="00CD3F43">
        <w:t xml:space="preserve"> è la nuova alleanza nel mio sangue; fate questo, ogni volta c</w:t>
      </w:r>
      <w:r w:rsidR="00CD3F43">
        <w:t>he ne bevete, in memoria di me”</w:t>
      </w:r>
      <w:r w:rsidR="00B403F5">
        <w:t>»</w:t>
      </w:r>
      <w:r w:rsidR="00CD3F43">
        <w:t xml:space="preserve"> (1Cor 11,23-25).</w:t>
      </w:r>
    </w:p>
    <w:p w14:paraId="5D55FF62" w14:textId="2E097B23" w:rsidR="00CD3F43" w:rsidRDefault="00CD3F43" w:rsidP="00D35FEF">
      <w:pPr>
        <w:jc w:val="both"/>
      </w:pPr>
      <w:r>
        <w:t>Paolo si fa testimone di una tradizione da lui ricevuta, nei primi anni della sua adesione alla fede cristiana, nelle comunità di Gerusalemme e di Antiochia: siamo intorno all’anno 36</w:t>
      </w:r>
      <w:r w:rsidR="00D60B0A">
        <w:t>/37</w:t>
      </w:r>
      <w:r>
        <w:t xml:space="preserve">, sono passati pochi </w:t>
      </w:r>
      <w:proofErr w:type="gramStart"/>
      <w:r>
        <w:t>anni</w:t>
      </w:r>
      <w:proofErr w:type="gramEnd"/>
      <w:r>
        <w:t xml:space="preserve"> dagli eventi della Pasqua di Gesù</w:t>
      </w:r>
      <w:r w:rsidR="00C26D7F">
        <w:t xml:space="preserve"> e da subito la Chiesa nascente</w:t>
      </w:r>
      <w:r>
        <w:t xml:space="preserve"> ha celebrato il rito </w:t>
      </w:r>
      <w:r w:rsidR="00C26D7F">
        <w:t>eucaristico</w:t>
      </w:r>
      <w:r>
        <w:t>, attuando il comandamento di Cristo.</w:t>
      </w:r>
    </w:p>
    <w:p w14:paraId="1BDAFC4F" w14:textId="2B4C8307" w:rsidR="00E13E7E" w:rsidRDefault="00E13E7E" w:rsidP="00D35FEF">
      <w:pPr>
        <w:jc w:val="both"/>
      </w:pPr>
      <w:r>
        <w:t xml:space="preserve">Davvero non è mai esistita una Chiesa senza Eucaristia, ed è talmente grande il dono racchiuso nel gesto e nel sacramento istituito dal Signore che la Chiesa sente il bisogno di esprimere la gratitudine e la meraviglia adorante della sua fede con una particolare festa, dedicata all’Eucaristia: la solennità del Corpo e Sangue di Cristo, chiamata ancora con il nome antico del </w:t>
      </w:r>
      <w:r>
        <w:rPr>
          <w:i/>
        </w:rPr>
        <w:t>Corpus Domini</w:t>
      </w:r>
      <w:r>
        <w:t xml:space="preserve">, che nel calendario universale è </w:t>
      </w:r>
      <w:proofErr w:type="gramStart"/>
      <w:r>
        <w:t>fissata</w:t>
      </w:r>
      <w:proofErr w:type="gramEnd"/>
      <w:r>
        <w:t xml:space="preserve"> nel giorno settimanale del giovedì, memoria del Giovedì Santo, e che in Italia, da molti anni, è stata trasferita alla domenica successiva.</w:t>
      </w:r>
    </w:p>
    <w:p w14:paraId="2E24799A" w14:textId="77777777" w:rsidR="002072CB" w:rsidRDefault="002072CB" w:rsidP="00D35FEF">
      <w:pPr>
        <w:jc w:val="both"/>
      </w:pPr>
    </w:p>
    <w:p w14:paraId="4859C350" w14:textId="067F6C9E" w:rsidR="002072CB" w:rsidRDefault="007919C7" w:rsidP="00D35FEF">
      <w:pPr>
        <w:jc w:val="both"/>
      </w:pPr>
      <w:r>
        <w:t>I</w:t>
      </w:r>
      <w:r w:rsidR="002072CB">
        <w:t>dealmente vogliamo portare davanti al Signore, nascosto e presente sotto i segni eucaristici, tutta la comunità, ecclesiale e civile, che abita a Pavia: le nostre famiglie, i bambini, i ragazzi e i giovani, gli anziani e i malati, gli uomini e le donne che studiano, fanno ricerca, operano, svolgono i mille servizi essenziali per la vita della città e del suo territorio</w:t>
      </w:r>
      <w:r w:rsidR="006736BD">
        <w:t xml:space="preserve">, e anche </w:t>
      </w:r>
      <w:proofErr w:type="gramStart"/>
      <w:r w:rsidR="006736BD">
        <w:t>coloro che sono</w:t>
      </w:r>
      <w:proofErr w:type="gramEnd"/>
      <w:r w:rsidR="006736BD">
        <w:t xml:space="preserve"> in cerca di un lavoro dignitoso, coloro che non hanno dimora, eppure vivono tra noi, coloro che faticano a integrarsi nella vita sociale, spesso provenienti da nazioni più povere o sfigurate dalla violenza e dalla guerra, coloro che finiscono vittime di dipendenze gravi e disumanizzanti dal gioco, dalla droga, dalla pornografia o da un uso eccessivo di dispositivi digitali.</w:t>
      </w:r>
    </w:p>
    <w:p w14:paraId="2AE26454" w14:textId="211C1024" w:rsidR="002072CB" w:rsidRDefault="006736BD" w:rsidP="00D35FEF">
      <w:pPr>
        <w:jc w:val="both"/>
      </w:pPr>
      <w:r>
        <w:t xml:space="preserve">Vorremmo essere voce di tutti e per tutti, e mentre invochiamo dal Signore la sua benedizione e la sua vicinanza benevola e misericordiosa, in questo momento, </w:t>
      </w:r>
      <w:proofErr w:type="gramStart"/>
      <w:r>
        <w:t>desidero</w:t>
      </w:r>
      <w:proofErr w:type="gramEnd"/>
      <w:r>
        <w:t xml:space="preserve"> chiedere a Cristo, che cammina con noi e mai ci lascia soli, tre doni essenziali per questo tempo, per la nostra Chiesa e per la nostra città di Pavia.</w:t>
      </w:r>
    </w:p>
    <w:p w14:paraId="700FB9D4" w14:textId="77777777" w:rsidR="00697241" w:rsidRDefault="00697241" w:rsidP="00D35FEF">
      <w:pPr>
        <w:jc w:val="both"/>
      </w:pPr>
    </w:p>
    <w:p w14:paraId="2658DFFF" w14:textId="5912E181" w:rsidR="00697241" w:rsidRDefault="00697241" w:rsidP="00D35FEF">
      <w:pPr>
        <w:jc w:val="both"/>
      </w:pPr>
      <w:r>
        <w:t xml:space="preserve">Il primo dono è la sapienza, così necessaria in questo momento, </w:t>
      </w:r>
      <w:proofErr w:type="gramStart"/>
      <w:r>
        <w:t>nel quale</w:t>
      </w:r>
      <w:proofErr w:type="gramEnd"/>
      <w:r>
        <w:t xml:space="preserve"> s’intravede un’uscita dalla lunga prova della pandemia: nell’aria </w:t>
      </w:r>
      <w:r w:rsidR="00714B17">
        <w:t>si avverte un desiderio di vita e</w:t>
      </w:r>
      <w:r>
        <w:t xml:space="preserve"> di ripresa, forse anche una nuova fiducia nelle risorse di creatività, di laboriosità, di cultura, proprie del nostro popolo. Nonostante i difetti e le </w:t>
      </w:r>
      <w:proofErr w:type="gramStart"/>
      <w:r>
        <w:t>carenze</w:t>
      </w:r>
      <w:proofErr w:type="gramEnd"/>
      <w:r>
        <w:t xml:space="preserve"> che non mancano, abbiamo alle spalle una storia che attesta, in vari modi e in passaggi</w:t>
      </w:r>
      <w:r w:rsidR="00AE3805">
        <w:t xml:space="preserve"> critici</w:t>
      </w:r>
      <w:r>
        <w:t xml:space="preserve">, </w:t>
      </w:r>
      <w:r w:rsidR="00AE3805">
        <w:t>la</w:t>
      </w:r>
      <w:r>
        <w:t xml:space="preserve"> ricchezza del </w:t>
      </w:r>
      <w:r w:rsidR="00AE3805">
        <w:t>“genio</w:t>
      </w:r>
      <w:r>
        <w:t xml:space="preserve"> </w:t>
      </w:r>
      <w:r w:rsidR="00AE3805">
        <w:t xml:space="preserve">italiano”: si tratta di </w:t>
      </w:r>
      <w:r>
        <w:t>una capacità di ripartire, di costruire, di progettare cose nuove, che ha fatto spesso la differenza</w:t>
      </w:r>
      <w:r w:rsidR="00AE3805">
        <w:t xml:space="preserve">, e che ha certamente dei legami con l’anima cattolica della nostra tradizione, riflessa nell’arte, nella musica, nella letteratura – il sommo poeta Dante di cui ricorre quest’anno </w:t>
      </w:r>
      <w:r w:rsidR="00A578C1">
        <w:t>il settimo</w:t>
      </w:r>
      <w:r w:rsidR="00AE3805">
        <w:t xml:space="preserve"> centenario della morte (1321-2021), e la sua </w:t>
      </w:r>
      <w:r w:rsidR="00AE3805">
        <w:rPr>
          <w:i/>
        </w:rPr>
        <w:lastRenderedPageBreak/>
        <w:t>Divina Commedia</w:t>
      </w:r>
      <w:r w:rsidR="00AE3805">
        <w:t xml:space="preserve"> sono un concentrato della teologia e dell’antropologia cristiana – ma anche nella ricca vita as</w:t>
      </w:r>
      <w:r w:rsidR="00A578C1">
        <w:t xml:space="preserve">sociativa, nelle numerose opere, </w:t>
      </w:r>
      <w:r w:rsidR="00AE3805">
        <w:t>frutto della vitalità dei corpi sociali, nell’economia delle mille piccole imprese artigianali e indus</w:t>
      </w:r>
      <w:r w:rsidR="005B1DE1">
        <w:t>triali, spesso a base familiare, nel diffuso volontariato che anche nella nostra città ha fatto sentire la sua presenza preziosa nei mesi passati.</w:t>
      </w:r>
    </w:p>
    <w:p w14:paraId="7CA9B87D" w14:textId="7E3DF095" w:rsidR="00AE3805" w:rsidRDefault="00AE3805" w:rsidP="00D35FEF">
      <w:pPr>
        <w:jc w:val="both"/>
      </w:pPr>
      <w:r>
        <w:t xml:space="preserve">Ecco, carissimi fratelli e sorelle, </w:t>
      </w:r>
      <w:r w:rsidR="005B1DE1">
        <w:t xml:space="preserve">ora </w:t>
      </w:r>
      <w:r>
        <w:t xml:space="preserve">siamo chiamati, come comunità civile di Pavia, a sostenere la ripresa della vita e delle attività, avendo particolare attenzione ai soggetti più deboli, favorendo una sana e buona collaborazione tra attività pubblica e operosità libera di persone, famiglie, imprese e associazioni: per questo occorre sapienza, per avere a cuore il bene comune, di tutti e di ciascuno, per correggere aspetti del nostro sistema e del nostro modo di vivere che hanno creato disparità, </w:t>
      </w:r>
      <w:r w:rsidR="00E24E0D">
        <w:t xml:space="preserve">concentrazione eccessiva dei beni nelle mani di pochi, </w:t>
      </w:r>
      <w:r w:rsidR="005B1DE1">
        <w:t xml:space="preserve">danni all’ambiente e sfruttamento dissennato di risorse naturali, </w:t>
      </w:r>
      <w:r w:rsidR="00E24E0D">
        <w:t xml:space="preserve">disattenzioni e mancanze verso soggetti più fragili, come gli anziani, i bambini e gli adolescenti talvolta abbandonati all’insidia del nulla, </w:t>
      </w:r>
      <w:r w:rsidR="005B1DE1">
        <w:t>uno scarso riconoscimento a livello pubblico e politico della centralità delle famiglie e della loro piena libertà educativa, anche nella scelta della scuola pubblica, statale o paritaria.</w:t>
      </w:r>
    </w:p>
    <w:p w14:paraId="3F84EB45" w14:textId="77777777" w:rsidR="005B1DE1" w:rsidRDefault="005B1DE1" w:rsidP="00D35FEF">
      <w:pPr>
        <w:jc w:val="both"/>
      </w:pPr>
    </w:p>
    <w:p w14:paraId="6942802B" w14:textId="5C1EE260" w:rsidR="005B1DE1" w:rsidRDefault="008518A1" w:rsidP="008518A1">
      <w:pPr>
        <w:jc w:val="both"/>
      </w:pPr>
      <w:r>
        <w:t xml:space="preserve">Il secondo dono che invoco dal Signore è che rinasca nei cuori </w:t>
      </w:r>
      <w:r w:rsidR="00615992">
        <w:t>la fede</w:t>
      </w:r>
      <w:r>
        <w:t xml:space="preserve">, l’umile e intelligente riconoscimento che senza l’apertura a Dio, al suo mistero d’amore svelato nel suo Figlio, fatto uomo, </w:t>
      </w:r>
      <w:proofErr w:type="gramStart"/>
      <w:r>
        <w:t>crocifisso</w:t>
      </w:r>
      <w:proofErr w:type="gramEnd"/>
      <w:r>
        <w:t xml:space="preserve"> e risorto, noi costruiamo un mondo che alla fine manca di orizzonte e di respiro, perché il nostro cuore di uomini, mossi da un desiderio inesauribile di vita e di bene, di verità e di bellezza, resta un </w:t>
      </w:r>
      <w:proofErr w:type="spellStart"/>
      <w:r>
        <w:rPr>
          <w:i/>
        </w:rPr>
        <w:t>cor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inquietum</w:t>
      </w:r>
      <w:proofErr w:type="spellEnd"/>
      <w:r>
        <w:t>, secondo le parole del grande Sant’Agostino, che custodiamo qui a Pavia: «</w:t>
      </w:r>
      <w:r w:rsidRPr="008518A1">
        <w:t>Ci hai fatti per te, o Signore, e il nostro cuore è inquieto finché non riposa in te</w:t>
      </w:r>
      <w:r>
        <w:t>» (</w:t>
      </w:r>
      <w:r>
        <w:rPr>
          <w:i/>
        </w:rPr>
        <w:t>Le confessioni, I,1,1</w:t>
      </w:r>
      <w:r>
        <w:t>).</w:t>
      </w:r>
    </w:p>
    <w:p w14:paraId="363A6A8B" w14:textId="6E2E57DC" w:rsidR="008518A1" w:rsidRDefault="008518A1" w:rsidP="008518A1">
      <w:pPr>
        <w:jc w:val="both"/>
      </w:pPr>
      <w:r>
        <w:t xml:space="preserve">In questi mesi abbiamo sentito ripetere: </w:t>
      </w:r>
      <w:proofErr w:type="gramStart"/>
      <w:r>
        <w:t>«</w:t>
      </w:r>
      <w:proofErr w:type="gramEnd"/>
      <w:r>
        <w:t xml:space="preserve">Nulla sarà come prima». Sinceramente io diffido degli slogan, che rischiano di diventare parole vuote, e nel comprensibile desiderio di “tornare alla normalità”, leggo anche la voglia di chiudere al più presto la parentesi oscura della pandemia, per riprendere la vita di prima. </w:t>
      </w:r>
      <w:proofErr w:type="gramStart"/>
      <w:r>
        <w:t>Ma</w:t>
      </w:r>
      <w:proofErr w:type="gramEnd"/>
      <w:r>
        <w:t xml:space="preserve"> siamo sicuri che la vita di prima </w:t>
      </w:r>
      <w:r w:rsidR="00615992">
        <w:t>sia pienamente vita? Che risponda e corrisponda</w:t>
      </w:r>
      <w:r>
        <w:t xml:space="preserve"> alla profondità e all’ampiezza del desiderio umano? Che basta ritornare al ritmo solito della scuola, dell’università, del lavoro, dei divertimenti, delle uscite, delle vacanze, dei ritrovi con gli amici – tutte cose in sé buone, ovviamente se sono vissute in modo autentico e non “schizofrenico” – per vivere pienamente, con un significato positivo, con una speranza capace di reggere nelle prove, con una capacità di abbracciare tutta l’esistenza, anche nel dolore e nella morte, e con un cuore appassionato al bene dell’altro?</w:t>
      </w:r>
    </w:p>
    <w:p w14:paraId="62A40728" w14:textId="32D444AD" w:rsidR="00EE31B0" w:rsidRDefault="00EE31B0" w:rsidP="00A33C26">
      <w:pPr>
        <w:jc w:val="both"/>
      </w:pPr>
      <w:r>
        <w:t xml:space="preserve">Ecco, senza Dio, senza un’esperienza di fede che ci fa scoprire </w:t>
      </w:r>
      <w:r w:rsidR="00615992">
        <w:t>il dono</w:t>
      </w:r>
      <w:r>
        <w:t xml:space="preserve"> dell’amicizia con Cristo, ciò che noi facciamo e realizziamo è sempre </w:t>
      </w:r>
      <w:proofErr w:type="gramStart"/>
      <w:r>
        <w:t>«</w:t>
      </w:r>
      <w:proofErr w:type="gramEnd"/>
      <w:r>
        <w:t xml:space="preserve">poco e piccino» rispetto al desiderio del cuore. Non dimentichiamo la saggia parola del salmo: </w:t>
      </w:r>
      <w:proofErr w:type="gramStart"/>
      <w:r>
        <w:t>«</w:t>
      </w:r>
      <w:proofErr w:type="gramEnd"/>
      <w:r w:rsidR="00A33C26" w:rsidRPr="00A33C26">
        <w:t xml:space="preserve">Se il </w:t>
      </w:r>
      <w:r w:rsidR="00615992">
        <w:t xml:space="preserve">Signore non costruisce la casa, </w:t>
      </w:r>
      <w:r w:rsidR="00A33C26" w:rsidRPr="00A33C26">
        <w:t>inv</w:t>
      </w:r>
      <w:r w:rsidR="00A33C26">
        <w:t>ano si affaticano i costruttori</w:t>
      </w:r>
      <w:r>
        <w:t>»</w:t>
      </w:r>
      <w:r w:rsidR="00A33C26">
        <w:t xml:space="preserve"> (</w:t>
      </w:r>
      <w:proofErr w:type="spellStart"/>
      <w:r w:rsidR="00A33C26">
        <w:t>Sal</w:t>
      </w:r>
      <w:proofErr w:type="spellEnd"/>
      <w:r w:rsidR="00A33C26">
        <w:t xml:space="preserve"> 127,1).</w:t>
      </w:r>
    </w:p>
    <w:p w14:paraId="65D6560C" w14:textId="77777777" w:rsidR="00A33C26" w:rsidRDefault="00A33C26" w:rsidP="00A33C26">
      <w:pPr>
        <w:jc w:val="both"/>
      </w:pPr>
    </w:p>
    <w:p w14:paraId="52CDEAA0" w14:textId="77777777" w:rsidR="00DF09E4" w:rsidRDefault="00DF09E4" w:rsidP="00A33C26">
      <w:pPr>
        <w:jc w:val="both"/>
      </w:pPr>
      <w:r>
        <w:t xml:space="preserve">Il terzo dono che domando al Risorto, vivente tra noi nell’Eucaristia, è per la Chiesa di Pavia: è il gusto e la passione di una presenza viva, immersa nella vita delle persone e delle famiglie. </w:t>
      </w:r>
    </w:p>
    <w:p w14:paraId="6AAFF20F" w14:textId="22582E7B" w:rsidR="00A33C26" w:rsidRDefault="00DF09E4" w:rsidP="00A33C26">
      <w:pPr>
        <w:jc w:val="both"/>
      </w:pPr>
      <w:r>
        <w:t>Che le nostre comunità siano aperte e tese all’incontro con gli uomini e le donne della nostra città, che i sacerdoti, i consacrati e le consacrate, i laici che già vivono un cammino di fede, siano disponibili a dare tempo nello stare con le persone, nel visitare i malati e gli anziani nelle case e nelle strutture d’accoglienza, nell’offrire spazi di vita, d’educazione e di compagnia ai bambini, agli adolescenti, ai giovani, coinvolgendoli e valorizzando la ricchezza che portano con sé: i nostri oratori sia</w:t>
      </w:r>
      <w:r w:rsidR="00615992">
        <w:t>no aperti, siano luoghi vivi</w:t>
      </w:r>
      <w:r>
        <w:t xml:space="preserve"> di proposta, dove tessere di nuovo una rete bella di fraternità e di comunione, le nostre parrocchie, in collaborazione con la </w:t>
      </w:r>
      <w:r>
        <w:rPr>
          <w:i/>
        </w:rPr>
        <w:t xml:space="preserve">Caritas </w:t>
      </w:r>
      <w:r>
        <w:t>diocesana, le associazioni e i movimenti ecclesiali presenti a Pavia</w:t>
      </w:r>
      <w:r w:rsidR="003927A0">
        <w:t xml:space="preserve"> siano creativi nel realizzare esperienze e percorsi educativi per e con i ragazzi e i giovani,</w:t>
      </w:r>
      <w:r>
        <w:t xml:space="preserve"> abbiano a condividere la vita e i bisogni di </w:t>
      </w:r>
      <w:proofErr w:type="gramStart"/>
      <w:r>
        <w:t>coloro che sono</w:t>
      </w:r>
      <w:proofErr w:type="gramEnd"/>
      <w:r>
        <w:t xml:space="preserve"> ai margini, o vivono situazioni di disagio, non solo economico, ma anche umano</w:t>
      </w:r>
      <w:r w:rsidR="003927A0">
        <w:t>.</w:t>
      </w:r>
    </w:p>
    <w:p w14:paraId="34B46904" w14:textId="51890B46" w:rsidR="003927A0" w:rsidRDefault="003927A0" w:rsidP="00A33C26">
      <w:pPr>
        <w:jc w:val="both"/>
      </w:pPr>
      <w:r>
        <w:t xml:space="preserve">È tempo di una nuova costruzione, è </w:t>
      </w:r>
      <w:proofErr w:type="gramStart"/>
      <w:r>
        <w:t>tempo</w:t>
      </w:r>
      <w:proofErr w:type="gramEnd"/>
      <w:r>
        <w:t xml:space="preserve"> di missione, è tempo in cui, come Chiesa, siamo chiamati a raccoglierci intorno a Cristo, nel dono dell’Eucaristia che ci raduna come comunità di suoi amici e discepoli, per essere da lui sospinti e mossi all’incontro con i nostri fratelli e le nostre sorelle, per condividerne la vita e per testimoniare a loro la gioia della fede.</w:t>
      </w:r>
    </w:p>
    <w:p w14:paraId="1182701F" w14:textId="77777777" w:rsidR="003927A0" w:rsidRDefault="003927A0" w:rsidP="00A33C26">
      <w:pPr>
        <w:jc w:val="both"/>
      </w:pPr>
    </w:p>
    <w:p w14:paraId="54141A1F" w14:textId="49D5E8E7" w:rsidR="003927A0" w:rsidRDefault="003927A0" w:rsidP="00A33C26">
      <w:pPr>
        <w:jc w:val="both"/>
      </w:pPr>
      <w:r>
        <w:t xml:space="preserve">Signore Gesù, con fiducia ci </w:t>
      </w:r>
      <w:proofErr w:type="gramStart"/>
      <w:r>
        <w:t>rivolgiamo</w:t>
      </w:r>
      <w:proofErr w:type="gramEnd"/>
      <w:r>
        <w:t xml:space="preserve"> a Te questa sera:</w:t>
      </w:r>
    </w:p>
    <w:p w14:paraId="6E6C1DD5" w14:textId="6CD74759" w:rsidR="00615992" w:rsidRDefault="003927A0" w:rsidP="00A33C26">
      <w:pPr>
        <w:jc w:val="both"/>
      </w:pPr>
      <w:proofErr w:type="gramStart"/>
      <w:r>
        <w:t>invochiamo</w:t>
      </w:r>
      <w:proofErr w:type="gramEnd"/>
      <w:r>
        <w:t xml:space="preserve"> la tua benedizi</w:t>
      </w:r>
      <w:r w:rsidR="00615992">
        <w:t>one su noi e sulla nostra città e ti chiediamo</w:t>
      </w:r>
    </w:p>
    <w:p w14:paraId="617AD828" w14:textId="44C1581C" w:rsidR="003927A0" w:rsidRDefault="003927A0" w:rsidP="00A33C26">
      <w:pPr>
        <w:jc w:val="both"/>
      </w:pPr>
      <w:proofErr w:type="gramStart"/>
      <w:r>
        <w:t>il</w:t>
      </w:r>
      <w:proofErr w:type="gramEnd"/>
      <w:r>
        <w:t xml:space="preserve"> dono della sapienza, per edificare una società dal volto umano,</w:t>
      </w:r>
    </w:p>
    <w:p w14:paraId="6AE03C71" w14:textId="396F89F0" w:rsidR="003927A0" w:rsidRDefault="003927A0" w:rsidP="00A33C26">
      <w:pPr>
        <w:jc w:val="both"/>
      </w:pPr>
      <w:proofErr w:type="gramStart"/>
      <w:r>
        <w:t>il</w:t>
      </w:r>
      <w:proofErr w:type="gramEnd"/>
      <w:r>
        <w:t xml:space="preserve"> dono della fede, per </w:t>
      </w:r>
      <w:r w:rsidR="00C120B9">
        <w:t>vivere a misura del nostro cuore, aperto a Dio, sommo bene,</w:t>
      </w:r>
    </w:p>
    <w:p w14:paraId="1C0CFDC1" w14:textId="6206B79E" w:rsidR="00C120B9" w:rsidRDefault="00C120B9" w:rsidP="00A33C26">
      <w:pPr>
        <w:jc w:val="both"/>
      </w:pPr>
      <w:proofErr w:type="gramStart"/>
      <w:r>
        <w:t>il</w:t>
      </w:r>
      <w:proofErr w:type="gramEnd"/>
      <w:r>
        <w:t xml:space="preserve"> dono di essere una Chiesa che va incontro agli uomini e alle donne del nostro tempo,</w:t>
      </w:r>
    </w:p>
    <w:p w14:paraId="372DD5DE" w14:textId="77777777" w:rsidR="00615992" w:rsidRDefault="00C120B9" w:rsidP="00A33C26">
      <w:pPr>
        <w:jc w:val="both"/>
      </w:pPr>
      <w:proofErr w:type="gramStart"/>
      <w:r>
        <w:t>per</w:t>
      </w:r>
      <w:proofErr w:type="gramEnd"/>
      <w:r>
        <w:t xml:space="preserve"> essere partecipe della loro vita e per testimoniare a t</w:t>
      </w:r>
      <w:r w:rsidR="00615992">
        <w:t>utti la gioia di credere in Te.</w:t>
      </w:r>
    </w:p>
    <w:p w14:paraId="7BE38232" w14:textId="74728302" w:rsidR="00C120B9" w:rsidRPr="008518A1" w:rsidRDefault="00C120B9" w:rsidP="00A33C26">
      <w:pPr>
        <w:jc w:val="both"/>
      </w:pPr>
      <w:bookmarkStart w:id="0" w:name="_GoBack"/>
      <w:bookmarkEnd w:id="0"/>
      <w:r>
        <w:t>Amen!</w:t>
      </w:r>
    </w:p>
    <w:sectPr w:rsidR="00C120B9" w:rsidRPr="008518A1" w:rsidSect="00615992">
      <w:headerReference w:type="even" r:id="rId7"/>
      <w:headerReference w:type="default" r:id="rId8"/>
      <w:pgSz w:w="11900" w:h="16840"/>
      <w:pgMar w:top="1417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DB912" w14:textId="77777777" w:rsidR="00615992" w:rsidRDefault="00615992" w:rsidP="00615992">
      <w:r>
        <w:separator/>
      </w:r>
    </w:p>
  </w:endnote>
  <w:endnote w:type="continuationSeparator" w:id="0">
    <w:p w14:paraId="43A4BC4E" w14:textId="77777777" w:rsidR="00615992" w:rsidRDefault="00615992" w:rsidP="0061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A092C" w14:textId="77777777" w:rsidR="00615992" w:rsidRDefault="00615992" w:rsidP="00615992">
      <w:r>
        <w:separator/>
      </w:r>
    </w:p>
  </w:footnote>
  <w:footnote w:type="continuationSeparator" w:id="0">
    <w:p w14:paraId="52C31684" w14:textId="77777777" w:rsidR="00615992" w:rsidRDefault="00615992" w:rsidP="006159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1CF37" w14:textId="77777777" w:rsidR="00615992" w:rsidRDefault="00615992" w:rsidP="00EA7D8D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FA5A398" w14:textId="77777777" w:rsidR="00615992" w:rsidRDefault="00615992" w:rsidP="00615992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233F8" w14:textId="77777777" w:rsidR="00615992" w:rsidRDefault="00615992" w:rsidP="00EA7D8D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1206748E" w14:textId="77777777" w:rsidR="00615992" w:rsidRDefault="00615992" w:rsidP="00615992">
    <w:pPr>
      <w:pStyle w:val="Intestazio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EF"/>
    <w:rsid w:val="002072CB"/>
    <w:rsid w:val="003927A0"/>
    <w:rsid w:val="005B1DE1"/>
    <w:rsid w:val="00615992"/>
    <w:rsid w:val="006736BD"/>
    <w:rsid w:val="006846EB"/>
    <w:rsid w:val="00697241"/>
    <w:rsid w:val="00714B17"/>
    <w:rsid w:val="007919C7"/>
    <w:rsid w:val="008518A1"/>
    <w:rsid w:val="008F143A"/>
    <w:rsid w:val="009535C8"/>
    <w:rsid w:val="009C1D98"/>
    <w:rsid w:val="00A33C26"/>
    <w:rsid w:val="00A578C1"/>
    <w:rsid w:val="00AE3805"/>
    <w:rsid w:val="00B403F5"/>
    <w:rsid w:val="00C120B9"/>
    <w:rsid w:val="00C26D7F"/>
    <w:rsid w:val="00CD3F43"/>
    <w:rsid w:val="00D35FEF"/>
    <w:rsid w:val="00D60B0A"/>
    <w:rsid w:val="00DF09E4"/>
    <w:rsid w:val="00E13E7E"/>
    <w:rsid w:val="00E24E0D"/>
    <w:rsid w:val="00EE31B0"/>
    <w:rsid w:val="00F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CBE6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51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8518A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159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15992"/>
    <w:rPr>
      <w:sz w:val="24"/>
      <w:szCs w:val="24"/>
      <w:lang w:eastAsia="it-IT"/>
    </w:rPr>
  </w:style>
  <w:style w:type="character" w:styleId="Numeropagina">
    <w:name w:val="page number"/>
    <w:basedOn w:val="Caratterepredefinitoparagrafo"/>
    <w:uiPriority w:val="99"/>
    <w:semiHidden/>
    <w:unhideWhenUsed/>
    <w:rsid w:val="006159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51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8518A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159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15992"/>
    <w:rPr>
      <w:sz w:val="24"/>
      <w:szCs w:val="24"/>
      <w:lang w:eastAsia="it-IT"/>
    </w:rPr>
  </w:style>
  <w:style w:type="character" w:styleId="Numeropagina">
    <w:name w:val="page number"/>
    <w:basedOn w:val="Caratterepredefinitoparagrafo"/>
    <w:uiPriority w:val="99"/>
    <w:semiHidden/>
    <w:unhideWhenUsed/>
    <w:rsid w:val="00615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1382</Words>
  <Characters>7879</Characters>
  <Application>Microsoft Macintosh Word</Application>
  <DocSecurity>0</DocSecurity>
  <Lines>65</Lines>
  <Paragraphs>18</Paragraphs>
  <ScaleCrop>false</ScaleCrop>
  <Company/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24</cp:revision>
  <cp:lastPrinted>2021-06-03T15:19:00Z</cp:lastPrinted>
  <dcterms:created xsi:type="dcterms:W3CDTF">2021-06-03T13:12:00Z</dcterms:created>
  <dcterms:modified xsi:type="dcterms:W3CDTF">2021-06-03T15:19:00Z</dcterms:modified>
</cp:coreProperties>
</file>