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9D13" w14:textId="77777777" w:rsidR="008B75CB" w:rsidRDefault="008B75CB" w:rsidP="008B7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Veglia di Pentecoste</w:t>
      </w:r>
    </w:p>
    <w:p w14:paraId="0D318BA4" w14:textId="77777777" w:rsidR="008B75CB" w:rsidRDefault="008B75CB" w:rsidP="008B7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22 maggio 2021</w:t>
      </w:r>
    </w:p>
    <w:p w14:paraId="40C6CCB9" w14:textId="77777777" w:rsidR="008B75CB" w:rsidRDefault="008B75CB" w:rsidP="008B75CB">
      <w:pPr>
        <w:jc w:val="center"/>
        <w:rPr>
          <w:b/>
          <w:sz w:val="28"/>
          <w:szCs w:val="28"/>
        </w:rPr>
      </w:pPr>
    </w:p>
    <w:p w14:paraId="25A8AD40" w14:textId="77777777" w:rsidR="008B75CB" w:rsidRDefault="008B75CB" w:rsidP="008B75CB">
      <w:pPr>
        <w:jc w:val="center"/>
        <w:rPr>
          <w:b/>
          <w:sz w:val="28"/>
          <w:szCs w:val="28"/>
        </w:rPr>
      </w:pPr>
    </w:p>
    <w:p w14:paraId="530B3422" w14:textId="77777777" w:rsidR="008B75CB" w:rsidRDefault="008B75CB" w:rsidP="008B75CB">
      <w:pPr>
        <w:jc w:val="both"/>
      </w:pPr>
      <w:r>
        <w:t>Carissimi fratelli e sorelle,</w:t>
      </w:r>
    </w:p>
    <w:p w14:paraId="6FDBEBEB" w14:textId="63C95544" w:rsidR="00F75CE7" w:rsidRDefault="00DB3BA4" w:rsidP="00DB3BA4">
      <w:pPr>
        <w:jc w:val="both"/>
      </w:pPr>
      <w:r>
        <w:t xml:space="preserve">I giorni tra l’Ascensione del Signore e la domenica di Pentecoste </w:t>
      </w:r>
      <w:r w:rsidR="004A5BB1">
        <w:t>sono</w:t>
      </w:r>
      <w:r>
        <w:t xml:space="preserve"> un tempo di attesa e invocazione dello Spirito, che, in certo modo, ci fa rivivere l’esperienza della prima comunità di Gerusalemme. Infatti, accogliendo l’invito del Riso</w:t>
      </w:r>
      <w:r w:rsidR="00527748">
        <w:t>rto a restare insieme in città per «attendere l’</w:t>
      </w:r>
      <w:r w:rsidR="00527748" w:rsidRPr="00527748">
        <w:t>adempimento della promessa del Padre</w:t>
      </w:r>
      <w:r w:rsidR="00527748">
        <w:t>» (</w:t>
      </w:r>
      <w:proofErr w:type="gramStart"/>
      <w:r w:rsidR="00527748">
        <w:t>At</w:t>
      </w:r>
      <w:proofErr w:type="gramEnd"/>
      <w:r w:rsidR="00527748">
        <w:t xml:space="preserve"> 1,4), i discepoli hanno vissuto quei giorni in preghiera, nella fiduciosa attesa di essere battezzati nello Spirito Santo. </w:t>
      </w:r>
      <w:proofErr w:type="gramStart"/>
      <w:r w:rsidR="00527748">
        <w:t>Così Luca ci mostra il quadro della prima Chiesa come comunità orante: «</w:t>
      </w:r>
      <w:r w:rsidR="00C70E16" w:rsidRPr="00C70E16">
        <w:t>Entrati in città, salirono nella stanza al piano superiore, dove erano soliti riunirsi: vi erano Pietro e Giovanni, Giacomo e Andrea, Filippo e Tommaso, Bartolomeo e Matteo, Giacomo figlio di Alfeo, Simone lo Zelota e Giuda figlio di Giacomo.</w:t>
      </w:r>
      <w:proofErr w:type="gramEnd"/>
      <w:r w:rsidR="00C70E16">
        <w:t xml:space="preserve"> </w:t>
      </w:r>
      <w:r w:rsidR="00C70E16" w:rsidRPr="00C70E16">
        <w:t xml:space="preserve">Tutti questi erano perseveranti e concordi nella preghiera, insieme </w:t>
      </w:r>
      <w:proofErr w:type="gramStart"/>
      <w:r w:rsidR="00C70E16" w:rsidRPr="00C70E16">
        <w:t>ad</w:t>
      </w:r>
      <w:proofErr w:type="gramEnd"/>
      <w:r w:rsidR="00C70E16" w:rsidRPr="00C70E16">
        <w:t xml:space="preserve"> alcune donne e a Maria, la madr</w:t>
      </w:r>
      <w:r w:rsidR="00C70E16">
        <w:t>e di Gesù, e ai fratelli di lui</w:t>
      </w:r>
      <w:r w:rsidR="00527748">
        <w:t>»</w:t>
      </w:r>
      <w:r w:rsidR="00C70E16">
        <w:t xml:space="preserve"> (At 1,13-14).</w:t>
      </w:r>
    </w:p>
    <w:p w14:paraId="3049F447" w14:textId="3440F4A1" w:rsidR="00C70E16" w:rsidRDefault="00C70E16" w:rsidP="00DB3BA4">
      <w:pPr>
        <w:jc w:val="both"/>
      </w:pPr>
      <w:r>
        <w:t xml:space="preserve">La veglia che stiamo celebrando, come celebrazione liturgica </w:t>
      </w:r>
      <w:r w:rsidR="004A5BB1">
        <w:t xml:space="preserve">della </w:t>
      </w:r>
      <w:proofErr w:type="gramStart"/>
      <w:r w:rsidR="004A5BB1">
        <w:t>vigila</w:t>
      </w:r>
      <w:proofErr w:type="gramEnd"/>
      <w:r>
        <w:t>, è come immedesimarci nell’esperienza degli apostoli uniti ad alcune donne, con Maria al centro, e con i “fratelli” di Gesù, i membri della sua famiglia che erano diventati credenti nel Signore.</w:t>
      </w:r>
    </w:p>
    <w:p w14:paraId="3AA40059" w14:textId="7CB0A3B5" w:rsidR="00BC46E0" w:rsidRDefault="00BC46E0" w:rsidP="00DB3BA4">
      <w:pPr>
        <w:jc w:val="both"/>
      </w:pPr>
      <w:r>
        <w:t xml:space="preserve">Qui, carissimi amici, fedeli della Chiesa di Pavia e membri delle associazioni e dei movimenti ecclesiali che arricchiscono la nostra comunità diocesana, troviamo un’indicazione preziosa, per il tempo che stiamo vivendo. </w:t>
      </w:r>
      <w:proofErr w:type="gramStart"/>
      <w:r>
        <w:t>Infatti</w:t>
      </w:r>
      <w:proofErr w:type="gramEnd"/>
      <w:r>
        <w:t xml:space="preserve"> la solennità di Pentecoste, che per noi pavesi coincide con la vigilia della festa delle Sante Spine, cade quest’anno in un momento particolare della vita sociale ed ecclesiale: stiamo uscendo, progressivamente, dalla lunga pandemia, che oltre ad aver provocato lutti e sofferenze nelle famiglie, ha creato nuove povertà, non solo economiche</w:t>
      </w:r>
      <w:r w:rsidR="002B2C71">
        <w:t>, ma anche psicologiche e spirituali,</w:t>
      </w:r>
      <w:r>
        <w:t xml:space="preserve"> e ha segnato l’esistenza quotidiana delle famiglie, degli anziani, dei ragazzi e dei giovani</w:t>
      </w:r>
      <w:r w:rsidR="002B2C71">
        <w:t>. S</w:t>
      </w:r>
      <w:r>
        <w:t xml:space="preserve">olo nei prossimi mesi, potremo misurare la consistenza e la profondità delle ferite impresse nel corpo vivo di molte persone, </w:t>
      </w:r>
      <w:r w:rsidR="002B2C71">
        <w:t xml:space="preserve">e certamente ci attende un cammino non semplice per riprendere pienamente la vita sociale, economica, culturale, </w:t>
      </w:r>
      <w:r w:rsidR="004A5BB1">
        <w:t>religiosa, non accontentandoci di</w:t>
      </w:r>
      <w:r w:rsidR="002B2C71">
        <w:t xml:space="preserve"> ritornare alla “normalità” di prima – che ha mostrato tratti critici e deboli, impietosamente messi in luce dall’emergenza sanitaria – ma cercando di fare tesoro dell’</w:t>
      </w:r>
      <w:r w:rsidR="00C15781">
        <w:t xml:space="preserve">esperienza complessa di </w:t>
      </w:r>
      <w:proofErr w:type="gramStart"/>
      <w:r w:rsidR="00C15781">
        <w:t>questo</w:t>
      </w:r>
      <w:proofErr w:type="gramEnd"/>
      <w:r w:rsidR="00C15781">
        <w:t xml:space="preserve"> anno e mezzo</w:t>
      </w:r>
      <w:r w:rsidR="002B2C71">
        <w:t xml:space="preserve">, segnata anche da elementi positivi e di valore, come forme di condivisione dei bisogni di chi rischia di restare indietro, nuove prospettive e modelli di un’economia più sostenibile e rispettosa dell’uomo e dell’ambiente, </w:t>
      </w:r>
      <w:r w:rsidR="003954CE">
        <w:t xml:space="preserve">necessità di un </w:t>
      </w:r>
      <w:r w:rsidR="002B2C71">
        <w:t>ripensamento profondo del modo di vivere il quotidiano, troppo frenetico e sempre alla ricerca di nuove emozioni.</w:t>
      </w:r>
    </w:p>
    <w:p w14:paraId="67409BAF" w14:textId="77777777" w:rsidR="003954CE" w:rsidRDefault="003954CE" w:rsidP="00DB3BA4">
      <w:pPr>
        <w:jc w:val="both"/>
      </w:pPr>
    </w:p>
    <w:p w14:paraId="34A184A8" w14:textId="090537FA" w:rsidR="003954CE" w:rsidRDefault="00CF4E0E" w:rsidP="00DB3BA4">
      <w:pPr>
        <w:jc w:val="both"/>
      </w:pPr>
      <w:r>
        <w:t xml:space="preserve">Come Chiesa che è in Italia, siamo alla vigilia dell’assemblea generale della CEI, nella quale noi vescovi cercheremo di mettere a fuoco l’immagine del cammino sinodale della Chiesa italiana, sollecitato con forza da Papa Francesco, come aiuto a vivere la nostra missione di cristiani e di comunità credente, nell’oggi e a realizzare con più decisione </w:t>
      </w:r>
      <w:r w:rsidR="004A5BB1">
        <w:t>la</w:t>
      </w:r>
      <w:r>
        <w:t xml:space="preserve"> conversione pastorale in senso missionario, che il Papa ci ha proposto fin dall’inizio del suo pontificato, con l’esortazione </w:t>
      </w:r>
      <w:proofErr w:type="spellStart"/>
      <w:r>
        <w:rPr>
          <w:i/>
        </w:rPr>
        <w:t>Evangelii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gaudium</w:t>
      </w:r>
      <w:proofErr w:type="spellEnd"/>
      <w:r>
        <w:t xml:space="preserve"> consegnata alle nostre chiese nell’intervento del Santo Padre al convegno nazionale della Chiesa italiana, nel novembre 2015 a Firenze.</w:t>
      </w:r>
    </w:p>
    <w:p w14:paraId="08A48141" w14:textId="43FC9B7D" w:rsidR="00CF4E0E" w:rsidRDefault="00022640" w:rsidP="00DB3BA4">
      <w:pPr>
        <w:jc w:val="both"/>
      </w:pPr>
      <w:r>
        <w:t>Noi già abbiamo dedicato l’anno pastorale 2017-2018 a una ripresa di alcune prospettive dell’</w:t>
      </w:r>
      <w:proofErr w:type="spellStart"/>
      <w:r>
        <w:rPr>
          <w:i/>
        </w:rPr>
        <w:t>Evangelii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gaudium</w:t>
      </w:r>
      <w:proofErr w:type="spellEnd"/>
      <w:r>
        <w:rPr>
          <w:i/>
        </w:rPr>
        <w:t xml:space="preserve"> </w:t>
      </w:r>
      <w:r>
        <w:t xml:space="preserve">e delle “cinque vie di Firenze”: c’è stato allora un primo lavoro di confronto e di riflessione nei vicariati, nelle parrocchie, nelle associazioni e movimenti, che ha portato a una sintesi finale, da me riconsegnata alla Diocesi nel giugno 2018, con </w:t>
      </w:r>
      <w:r w:rsidR="004A5BB1">
        <w:t>linee di lavoro.</w:t>
      </w:r>
    </w:p>
    <w:p w14:paraId="479D62F9" w14:textId="3B8DB6B3" w:rsidR="00022640" w:rsidRDefault="00022640" w:rsidP="00DB3BA4">
      <w:pPr>
        <w:jc w:val="both"/>
      </w:pPr>
      <w:r>
        <w:t xml:space="preserve">Il cammino sinodale, che non sappiamo ancora come si realizzerà, dovrà comunque coinvolgere le chiese locali, come ama dire il Papa </w:t>
      </w:r>
      <w:proofErr w:type="gramStart"/>
      <w:r>
        <w:t>«</w:t>
      </w:r>
      <w:proofErr w:type="gramEnd"/>
      <w:r>
        <w:t>dal basso», e vedremo le indicazioni che scaturiranno dalla prossima assemblea dei vescovi italiani, per muoverci in sintonia con il Papa e la Chiesa in Italia.</w:t>
      </w:r>
    </w:p>
    <w:p w14:paraId="7874FFFE" w14:textId="77777777" w:rsidR="00022640" w:rsidRDefault="00022640" w:rsidP="00DB3BA4">
      <w:pPr>
        <w:jc w:val="both"/>
      </w:pPr>
    </w:p>
    <w:p w14:paraId="46A6BB95" w14:textId="55133CAD" w:rsidR="00022640" w:rsidRDefault="00163CB3" w:rsidP="00DB3BA4">
      <w:pPr>
        <w:jc w:val="both"/>
      </w:pPr>
      <w:r>
        <w:lastRenderedPageBreak/>
        <w:t>Ora, carissimi fratelli e sorelle, l’immagine della comunità apostolica in preghiera ci suggeri</w:t>
      </w:r>
      <w:r w:rsidR="00BF7341">
        <w:t>sce</w:t>
      </w:r>
      <w:bookmarkStart w:id="0" w:name="_GoBack"/>
      <w:bookmarkEnd w:id="0"/>
      <w:r>
        <w:t xml:space="preserve"> qualcosa di fondamentale: prima di ogni nostra riflessione e organizzazione, prima di ogni nostro agire e tentare anche vie nuove per essere Chiesa in questo passaggio così gravido di futuro, occorre metterci in atteggiamento di umile e intensa preghiera, invocare dallo Spirito la luce, l’intelligenza e la sapienza, non dimenticare</w:t>
      </w:r>
      <w:r w:rsidR="002155C6">
        <w:t xml:space="preserve"> mai</w:t>
      </w:r>
      <w:r>
        <w:t xml:space="preserve"> che il Signore è il primo e vero protagonista della nostra vita e del cammino delle nostre comunità. Permettete che rilegga con voi alcuni tratti di una bellissima omelia dell’allora cardinale Joseph Ratzinger, «Come nasce e rinasce la Chiesa», pronunciata nella piccola chiesetta di </w:t>
      </w:r>
      <w:proofErr w:type="spellStart"/>
      <w:r>
        <w:t>Pentling</w:t>
      </w:r>
      <w:proofErr w:type="spellEnd"/>
      <w:r>
        <w:t xml:space="preserve"> il 31 maggio 1987, nella quale si commenta proprio il passo di Atti citato, un’omelia da me ripresa nella lettera pastorale per l’anno 2017-18 </w:t>
      </w:r>
      <w:r>
        <w:rPr>
          <w:i/>
        </w:rPr>
        <w:t>Essere Chiesa oggi</w:t>
      </w:r>
      <w:r>
        <w:t xml:space="preserve">: </w:t>
      </w:r>
      <w:proofErr w:type="gramStart"/>
      <w:r>
        <w:t>«</w:t>
      </w:r>
      <w:proofErr w:type="gramEnd"/>
      <w:r w:rsidR="0028511F">
        <w:t xml:space="preserve">Il Signore era andato via. Non aveva lasciato detto nulla di chiaro, tranne la promessa che sarebbe venuto lo Spirito Santo … Avrebbero forse potuto dire: “Però non accade nulla”, oppure: “Sediamoci </w:t>
      </w:r>
      <w:r w:rsidR="002155C6">
        <w:t>attorno al tavolo, discutiamo su</w:t>
      </w:r>
      <w:r w:rsidR="0028511F">
        <w:t xml:space="preserve"> come si possa fare la Chiesa … Ma non </w:t>
      </w:r>
      <w:proofErr w:type="gramStart"/>
      <w:r w:rsidR="0028511F">
        <w:t>succede</w:t>
      </w:r>
      <w:proofErr w:type="gramEnd"/>
      <w:r w:rsidR="0028511F">
        <w:t xml:space="preserve"> né una cosa né l’altra. Vanno nella sala nella quale Gesù si è donato a loro, lì si riuniscono per divenire insieme una cosa sola e per implorare il dono di Dio, lo Spirito Santo … Applicato a noi, questo significa che dobbiamo imparare nuovamente che non possiamo fare tutto da noi; </w:t>
      </w:r>
      <w:r w:rsidR="00B370A6">
        <w:t xml:space="preserve">che dobbiamo imparare di nuovo a credere che davvero il Signore </w:t>
      </w:r>
      <w:proofErr w:type="gramStart"/>
      <w:r w:rsidR="00B370A6">
        <w:t>c’è</w:t>
      </w:r>
      <w:proofErr w:type="gramEnd"/>
      <w:r w:rsidR="00B370A6">
        <w:t xml:space="preserve"> e che davvero agisce in questo modo. All’inizio della Chiesa c’è sempre un atto di fede. E se manca questo, se non abbiamo questo coraggio di credere in lui e nella sua forza viva nel mondo, tutto il resto non basta. </w:t>
      </w:r>
      <w:proofErr w:type="gramStart"/>
      <w:r w:rsidR="00B370A6">
        <w:t>(…</w:t>
      </w:r>
      <w:proofErr w:type="gramEnd"/>
      <w:r w:rsidR="00B370A6">
        <w:t xml:space="preserve">) È importante che non ci sia solo la </w:t>
      </w:r>
      <w:r w:rsidR="00B370A6">
        <w:rPr>
          <w:i/>
        </w:rPr>
        <w:t xml:space="preserve">nostra </w:t>
      </w:r>
      <w:r w:rsidR="00B370A6">
        <w:t xml:space="preserve">Chiesa, ma la </w:t>
      </w:r>
      <w:r w:rsidR="00B370A6">
        <w:rPr>
          <w:i/>
        </w:rPr>
        <w:t xml:space="preserve">sua </w:t>
      </w:r>
      <w:r w:rsidR="00B370A6">
        <w:t xml:space="preserve">Chiesa. Solo la sua Chiesa, quella che non abbiamo fatto noi, che proviene da lui e che è più di quello che possiamo immaginare e inventare, solo quella è in grado di portarci. Abbiamo bisogno dell’umiltà e della fede per aprirci </w:t>
      </w:r>
      <w:proofErr w:type="gramStart"/>
      <w:r w:rsidR="00B370A6">
        <w:t>ad</w:t>
      </w:r>
      <w:proofErr w:type="gramEnd"/>
      <w:r w:rsidR="00B370A6">
        <w:t xml:space="preserve"> essa</w:t>
      </w:r>
      <w:r>
        <w:t>»</w:t>
      </w:r>
      <w:r w:rsidR="00B370A6">
        <w:t xml:space="preserve"> (</w:t>
      </w:r>
      <w:r w:rsidR="00B370A6" w:rsidRPr="00B370A6">
        <w:rPr>
          <w:i/>
        </w:rPr>
        <w:t xml:space="preserve">Le omelie di </w:t>
      </w:r>
      <w:proofErr w:type="spellStart"/>
      <w:r w:rsidR="00B370A6" w:rsidRPr="00B370A6">
        <w:rPr>
          <w:i/>
        </w:rPr>
        <w:t>Pentling</w:t>
      </w:r>
      <w:proofErr w:type="spellEnd"/>
      <w:r w:rsidR="00B370A6" w:rsidRPr="00B370A6">
        <w:t>, Libreria Editrice Vatica</w:t>
      </w:r>
      <w:r w:rsidR="00B370A6">
        <w:t>na, Città del Vaticano 2015, 23-</w:t>
      </w:r>
      <w:r w:rsidR="00B370A6" w:rsidRPr="00B370A6">
        <w:t>24</w:t>
      </w:r>
      <w:r w:rsidR="00B370A6">
        <w:t>)</w:t>
      </w:r>
      <w:r w:rsidR="00B370A6" w:rsidRPr="00B370A6">
        <w:t>.</w:t>
      </w:r>
    </w:p>
    <w:p w14:paraId="5522F3FB" w14:textId="77777777" w:rsidR="00B370A6" w:rsidRDefault="00B370A6" w:rsidP="00DB3BA4">
      <w:pPr>
        <w:jc w:val="both"/>
      </w:pPr>
    </w:p>
    <w:p w14:paraId="38F6C6A4" w14:textId="16DDEA49" w:rsidR="00B370A6" w:rsidRDefault="00B370A6" w:rsidP="00DB3BA4">
      <w:pPr>
        <w:jc w:val="both"/>
      </w:pPr>
      <w:r>
        <w:t>Certo, carissimi amici, anche la prima comunità ha poi dovuto fare delle scelte, come l’istituzione dei sette dia</w:t>
      </w:r>
      <w:r w:rsidR="00BF7341">
        <w:t xml:space="preserve">coni per il servizio alle mense, </w:t>
      </w:r>
      <w:r>
        <w:t xml:space="preserve">ha dovuto operare un discernimento decisivo, nel cosiddetto “concilio di Gerusalemme” e anche l’apostolo Paolo, nella sua attività di evangelizzatore, </w:t>
      </w:r>
      <w:proofErr w:type="gramStart"/>
      <w:r>
        <w:t>ha</w:t>
      </w:r>
      <w:proofErr w:type="gramEnd"/>
      <w:r>
        <w:t xml:space="preserve"> sviluppato una sorta di “strategia” pastorale, ha assunto modalità di predicaz</w:t>
      </w:r>
      <w:r w:rsidR="002155C6">
        <w:t>ione differenti</w:t>
      </w:r>
      <w:r>
        <w:t xml:space="preserve"> nei diversi ambienti. </w:t>
      </w:r>
      <w:proofErr w:type="gramStart"/>
      <w:r>
        <w:t>Ma</w:t>
      </w:r>
      <w:proofErr w:type="gramEnd"/>
      <w:r>
        <w:t xml:space="preserve"> questo processo, che poi ha sempre accompagnato </w:t>
      </w:r>
      <w:r w:rsidR="00882FC5">
        <w:t>il cammino storico della Chiesa, si è svolto in un clima di preghiera, di apertura allo Spirito, di obbedienza all’unica signoria di Cristo, perché la Chiesa</w:t>
      </w:r>
      <w:r w:rsidR="00BF7341">
        <w:t xml:space="preserve"> rimane la sua Chiesa, </w:t>
      </w:r>
      <w:r w:rsidR="00882FC5">
        <w:t>egli è vivo, presente e operante, e ci chiama a collaborare con lui, non a sostituirci a lui!</w:t>
      </w:r>
    </w:p>
    <w:p w14:paraId="7C6DAA5A" w14:textId="0F073F69" w:rsidR="002155C6" w:rsidRDefault="002155C6" w:rsidP="00DB3BA4">
      <w:pPr>
        <w:jc w:val="both"/>
      </w:pPr>
      <w:r>
        <w:t>Tutte le volte che gli uomini di Chiesa hanno riposto la fiducia nei loro progetti e progr</w:t>
      </w:r>
      <w:r w:rsidR="00BF7341">
        <w:t>ammi o</w:t>
      </w:r>
      <w:r>
        <w:t xml:space="preserve"> negli appoggi dei potenti, e si sono adeguati al mondo, la Chiesa non ha trasmesso più la gioia e la bellezza della fede, più preoccupata dei numeri che dei cuori e delle anime. Purtroppo non mancano </w:t>
      </w:r>
      <w:r w:rsidR="00BF7341">
        <w:t>anche oggi</w:t>
      </w:r>
      <w:r>
        <w:t xml:space="preserve"> modi di concepire e di immaginare la vita ecclesiale, che </w:t>
      </w:r>
      <w:proofErr w:type="gramStart"/>
      <w:r>
        <w:t>rispondono</w:t>
      </w:r>
      <w:proofErr w:type="gramEnd"/>
      <w:r>
        <w:t xml:space="preserve"> più a logiche mondane che evangeliche e che rischiano di creare tensioni e rotture anche gravi.</w:t>
      </w:r>
    </w:p>
    <w:p w14:paraId="7A004369" w14:textId="66F0EC26" w:rsidR="002155C6" w:rsidRDefault="002155C6" w:rsidP="00DB3BA4">
      <w:pPr>
        <w:jc w:val="both"/>
      </w:pPr>
      <w:r>
        <w:t xml:space="preserve">Perciò, carissimi fratelli e sorelle, </w:t>
      </w:r>
      <w:proofErr w:type="gramStart"/>
      <w:r w:rsidR="004D430A">
        <w:t>siamo</w:t>
      </w:r>
      <w:proofErr w:type="gramEnd"/>
      <w:r w:rsidR="004D430A">
        <w:t xml:space="preserve"> chiamati a essere collaboratori del Signore</w:t>
      </w:r>
      <w:r w:rsidR="00BF7341">
        <w:t xml:space="preserve">, impegnando </w:t>
      </w:r>
      <w:r w:rsidR="004D430A">
        <w:t>intelligenza e libertà e mettendo a frutto i doni che lo Spirito diffonde. A voi, cari amici che appartenete a differenti associazioni, movimenti e nuove comunità, affido una consegna questa sera: sentitevi responsabili di arricchire la nostra Chiesa con i vostri carismi e siate disponibili anche ad animare la vita quotidiana delle nostre parrocchie, mettendo a disposizione ciò che siete, dando il vostro apporto nella catechesi dei piccoli e delle famiglie, nell’accompagnamento d</w:t>
      </w:r>
      <w:r w:rsidR="00BF7341">
        <w:t>e</w:t>
      </w:r>
      <w:r w:rsidR="004D430A">
        <w:t xml:space="preserve">i genitori che chiedono il battesimo per i loro bimbi – che grande occasione missionaria! – nella presenza </w:t>
      </w:r>
      <w:r w:rsidR="00BF7341">
        <w:t>nella</w:t>
      </w:r>
      <w:r w:rsidR="004D430A">
        <w:t xml:space="preserve"> vita degli oratori, perché siano davvero luoghi d’incontro e d’educazione alla fede, nella vicinanza agli anziani e ai malati.</w:t>
      </w:r>
    </w:p>
    <w:p w14:paraId="7CB2FF7C" w14:textId="77777777" w:rsidR="002155C6" w:rsidRDefault="002155C6" w:rsidP="00DB3BA4">
      <w:pPr>
        <w:jc w:val="both"/>
      </w:pPr>
    </w:p>
    <w:p w14:paraId="62983348" w14:textId="507544A2" w:rsidR="00B726C7" w:rsidRPr="00022640" w:rsidRDefault="00B726C7" w:rsidP="00DB3BA4">
      <w:pPr>
        <w:jc w:val="both"/>
      </w:pPr>
      <w:r>
        <w:t>Ecco, in questo cammino che c’interpella e ci attende, nel percorso sinodale che ci sarà proposto, diamo, tutti, il nostro contributo: mettiamoci in docile ascolto dello Spirito, attingiamo nella preghiera e nell’adorazione la vera forza che viene da Risorto, non da noi e che sola è capace di portare la Chiesa e noi tutti, per una rinnovata testimonianza di Cristo agli uomini e alle donne con cui condividiamo la comune avventura umana. Amen!</w:t>
      </w:r>
    </w:p>
    <w:sectPr w:rsidR="00B726C7" w:rsidRPr="0002264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B"/>
    <w:rsid w:val="00022640"/>
    <w:rsid w:val="00163CB3"/>
    <w:rsid w:val="002155C6"/>
    <w:rsid w:val="0028511F"/>
    <w:rsid w:val="002B2C71"/>
    <w:rsid w:val="0031379C"/>
    <w:rsid w:val="003954CE"/>
    <w:rsid w:val="004A5BB1"/>
    <w:rsid w:val="004D430A"/>
    <w:rsid w:val="00527748"/>
    <w:rsid w:val="00882FC5"/>
    <w:rsid w:val="008B75CB"/>
    <w:rsid w:val="00B370A6"/>
    <w:rsid w:val="00B726C7"/>
    <w:rsid w:val="00BC46E0"/>
    <w:rsid w:val="00BF7341"/>
    <w:rsid w:val="00C15781"/>
    <w:rsid w:val="00C70E16"/>
    <w:rsid w:val="00CF4E0E"/>
    <w:rsid w:val="00DB3BA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E4D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C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C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1305</Words>
  <Characters>7442</Characters>
  <Application>Microsoft Macintosh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dcterms:created xsi:type="dcterms:W3CDTF">2021-05-20T13:40:00Z</dcterms:created>
  <dcterms:modified xsi:type="dcterms:W3CDTF">2021-05-20T16:46:00Z</dcterms:modified>
</cp:coreProperties>
</file>