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EA18E" w14:textId="77777777" w:rsidR="00F75CE7" w:rsidRDefault="00ED5137" w:rsidP="00ED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Santa Messa per i defunti a causa del </w:t>
      </w:r>
      <w:proofErr w:type="spellStart"/>
      <w:r>
        <w:rPr>
          <w:b/>
          <w:sz w:val="28"/>
          <w:szCs w:val="28"/>
        </w:rPr>
        <w:t>Covid</w:t>
      </w:r>
      <w:proofErr w:type="spellEnd"/>
    </w:p>
    <w:p w14:paraId="51B879B6" w14:textId="77777777" w:rsidR="00ED5137" w:rsidRDefault="00ED5137" w:rsidP="00ED5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Duomo di Pavia - Giovedì 18 marzo 2021</w:t>
      </w:r>
    </w:p>
    <w:p w14:paraId="2D220CA4" w14:textId="77777777" w:rsidR="00ED5137" w:rsidRDefault="00ED5137" w:rsidP="00ED5137">
      <w:pPr>
        <w:jc w:val="center"/>
        <w:rPr>
          <w:b/>
          <w:sz w:val="28"/>
          <w:szCs w:val="28"/>
        </w:rPr>
      </w:pPr>
    </w:p>
    <w:p w14:paraId="0E4BBB09" w14:textId="77777777" w:rsidR="00ED5137" w:rsidRDefault="00ED5137" w:rsidP="00ED5137">
      <w:pPr>
        <w:jc w:val="center"/>
        <w:rPr>
          <w:b/>
          <w:sz w:val="28"/>
          <w:szCs w:val="28"/>
        </w:rPr>
      </w:pPr>
    </w:p>
    <w:p w14:paraId="0A52F861" w14:textId="77777777" w:rsidR="00ED5137" w:rsidRDefault="00CD39D3" w:rsidP="00ED5137">
      <w:pPr>
        <w:jc w:val="both"/>
      </w:pPr>
      <w:r>
        <w:t>Distinte Autorità civili e militari,</w:t>
      </w:r>
    </w:p>
    <w:p w14:paraId="2C0F45E1" w14:textId="3AA72248" w:rsidR="00CD39D3" w:rsidRDefault="00210532" w:rsidP="00ED5137">
      <w:pPr>
        <w:jc w:val="both"/>
      </w:pPr>
      <w:r>
        <w:t>Cari confratelli nel sacerdozio, c</w:t>
      </w:r>
      <w:r w:rsidR="00CD39D3">
        <w:t>arissimi fratelle e sorelle,</w:t>
      </w:r>
    </w:p>
    <w:p w14:paraId="2177CEA3" w14:textId="77777777" w:rsidR="007C01BB" w:rsidRDefault="007C01BB" w:rsidP="00ED5137">
      <w:pPr>
        <w:jc w:val="both"/>
      </w:pPr>
    </w:p>
    <w:p w14:paraId="3C7C4535" w14:textId="5621E1F2" w:rsidR="00CD39D3" w:rsidRDefault="00CD39D3" w:rsidP="00ED5137">
      <w:pPr>
        <w:jc w:val="both"/>
      </w:pPr>
      <w:r>
        <w:t>La celebrazione di oggi idealmente abbraccia le comunità e le famiglie della nostra città e diocesi, segnate dal dolore e dal lut</w:t>
      </w:r>
      <w:r w:rsidR="007C01BB">
        <w:t>to per la morte di persone care in questi mesi,</w:t>
      </w:r>
      <w:r>
        <w:t xml:space="preserve"> a causa dell’epidemia, ancora in corso, o di altre malattie e circostanze. Ci stringiamo a loro nella preghiera e vogliamo esprimere e vivere un gesto di affettuosa memoria, di gratitudine e di fede.</w:t>
      </w:r>
    </w:p>
    <w:p w14:paraId="0677D308" w14:textId="05D39062" w:rsidR="00CD39D3" w:rsidRDefault="00CD39D3" w:rsidP="00ED5137">
      <w:pPr>
        <w:jc w:val="both"/>
      </w:pPr>
      <w:r>
        <w:t>Innanzitutto diamo voce al ricordo, pieno di affetto, per coloro che ci hanno lasciato: purtroppo molti sono mancati senza poter avere accanto i propri familiari, circondati dalle cure di medici e infermieri, tuttavia privi della carezza di chi più li amava, e spesso non abbiamo potuto salutarli</w:t>
      </w:r>
      <w:r w:rsidR="006663DB">
        <w:t>, come si conviene,</w:t>
      </w:r>
      <w:r>
        <w:t xml:space="preserve"> con la celebrazione dei funerali, ridotti a una semplice preghiera e benedizione sui sagrati delle chiese o nei cimiteri, con pochi familiari presenti</w:t>
      </w:r>
      <w:r w:rsidR="00F06A49">
        <w:t xml:space="preserve">. In questo momento vogliamo onorare la loro memoria, </w:t>
      </w:r>
      <w:r w:rsidR="003035DD">
        <w:t xml:space="preserve">soprattutto la </w:t>
      </w:r>
      <w:proofErr w:type="gramStart"/>
      <w:r w:rsidR="003035DD">
        <w:t>memoria</w:t>
      </w:r>
      <w:proofErr w:type="gramEnd"/>
      <w:r w:rsidR="003035DD">
        <w:t xml:space="preserve"> del bene da loro compiuto: non dimentichiamo che </w:t>
      </w:r>
      <w:r w:rsidR="00866346">
        <w:t>i più</w:t>
      </w:r>
      <w:r w:rsidR="003035DD">
        <w:t xml:space="preserve"> anziani mancati nell’ultimo anno</w:t>
      </w:r>
      <w:r w:rsidR="00866346">
        <w:t xml:space="preserve"> </w:t>
      </w:r>
      <w:r w:rsidR="003035DD">
        <w:t xml:space="preserve">sono la generazione che ha vissuto ancora la guerra, che ha ricostruito l’Italia, che </w:t>
      </w:r>
      <w:r w:rsidR="006663DB">
        <w:t>ha lavorato sodo, assicurando un futuro ai propri figli e nipoti, una generazione che ha saputo rialzarsi, testimoniando la forza di un popolo ancora animato dalla fede in Dio e dalla speranza cristiana.</w:t>
      </w:r>
    </w:p>
    <w:p w14:paraId="1206D9C2" w14:textId="77777777" w:rsidR="00DB79BA" w:rsidRDefault="00DB79BA" w:rsidP="00ED5137">
      <w:pPr>
        <w:jc w:val="both"/>
      </w:pPr>
    </w:p>
    <w:p w14:paraId="17088BC0" w14:textId="4AB43F61" w:rsidR="001030C1" w:rsidRDefault="001030C1" w:rsidP="00ED5137">
      <w:pPr>
        <w:jc w:val="both"/>
      </w:pPr>
      <w:r>
        <w:t>La nostra preghiera, questa sera, assume anche il tono della gratitudine: sì, carissimi fratelli e sorelle, vogliamo ringraziare il Signore per il don</w:t>
      </w:r>
      <w:r w:rsidR="00DB79BA">
        <w:t xml:space="preserve">o che questi fratelli e sorelle </w:t>
      </w:r>
      <w:r>
        <w:t xml:space="preserve">sono stati per noi e per le </w:t>
      </w:r>
      <w:r w:rsidR="00BA0DD5">
        <w:t>loro</w:t>
      </w:r>
      <w:r>
        <w:t xml:space="preserve"> famiglie, per le </w:t>
      </w:r>
      <w:r w:rsidR="00BA0DD5">
        <w:t xml:space="preserve">loro </w:t>
      </w:r>
      <w:r>
        <w:t>comunità</w:t>
      </w:r>
      <w:r w:rsidR="00A7457A">
        <w:t xml:space="preserve">. </w:t>
      </w:r>
      <w:r>
        <w:t>Quanta ricchezza di vita e di valori, quante belle testimonianze di servizio hanno saputo esprimere, certo con i loro limiti e le loro fragilità, con luci e ombre</w:t>
      </w:r>
      <w:r w:rsidR="00A7457A">
        <w:t xml:space="preserve">! </w:t>
      </w:r>
      <w:r w:rsidR="00994C63">
        <w:t>T</w:t>
      </w:r>
      <w:r w:rsidR="00A7457A">
        <w:t xml:space="preserve">ra loro ci sono persone, anche in età giovane o comunque ancora ben attivi, </w:t>
      </w:r>
      <w:r w:rsidR="00F75B1A">
        <w:t>morte</w:t>
      </w:r>
      <w:r w:rsidR="00A7457A">
        <w:t xml:space="preserve"> mentre svolgevano servizi essenziali, mettendo a rischio la loro salute, in particolare medici, infermieri, lavoratori nell’ambito della sanità e dell’</w:t>
      </w:r>
      <w:r w:rsidR="00994C63">
        <w:t>assistenza, donne e uomini dediti al volontariato.</w:t>
      </w:r>
    </w:p>
    <w:p w14:paraId="1F779F68" w14:textId="0484EBB0" w:rsidR="00DB79BA" w:rsidRDefault="00DB79BA" w:rsidP="00ED5137">
      <w:pPr>
        <w:jc w:val="both"/>
      </w:pPr>
      <w:r>
        <w:t xml:space="preserve">In </w:t>
      </w:r>
      <w:proofErr w:type="gramStart"/>
      <w:r>
        <w:t>questa</w:t>
      </w:r>
      <w:proofErr w:type="gramEnd"/>
      <w:r>
        <w:t xml:space="preserve"> occasione vorrei dire un grazie a tutti coloro che in questi mesi hanno continuato e continuano a impegnarsi, negli ambiti della vita civile e amministrativa, nel servizio all’ordine pubblico, nelle tante forme di </w:t>
      </w:r>
      <w:r w:rsidR="009B4D19">
        <w:t>servizio</w:t>
      </w:r>
      <w:r>
        <w:t>, nelle varie iniziative di cari</w:t>
      </w:r>
      <w:r w:rsidR="009B4D19">
        <w:t>tà e di soccorso: penso anche ai</w:t>
      </w:r>
      <w:r>
        <w:t xml:space="preserve"> volontari che nelle nostre parrocchie, da mesi, ogni giorno, permettono il regolare svolgimento delle celebrazioni con un lavoro fedele di sanificazione degli ambienti e di accoglienza dei fedeli</w:t>
      </w:r>
      <w:r w:rsidR="00295A14">
        <w:t>, penso a chi porta aiuto agli anziani soli nelle loro case, o alle famiglie più in difficoltà.</w:t>
      </w:r>
    </w:p>
    <w:p w14:paraId="2D7C4E8C" w14:textId="49A86AE9" w:rsidR="00295A14" w:rsidRDefault="0057063E" w:rsidP="00ED5137">
      <w:pPr>
        <w:jc w:val="both"/>
      </w:pPr>
      <w:proofErr w:type="gramStart"/>
      <w:r>
        <w:t>Come sempre accade, nelle ore della prova e della sofferenza, si manifesta quale tipo di umanità vibri in noi: grazie a Dio, accanto alla triste indifferenza o a comportamenti irresponsabili e superficiali, ci sono ancora, nella nostra Italia e nelle nostre terre, in città e nei paesi, persone, di ogni età, dai giovani agli anziani, che amano il loro lavoro e sanno compiere il loro dovere, che si lasciano toccare dalle sofferenze degli altri, che sanno condividere tempo, energie e risorse per dare un aiuto, per non lasciare indietro n</w:t>
      </w:r>
      <w:r w:rsidR="009B4D19">
        <w:t>essuno</w:t>
      </w:r>
      <w:proofErr w:type="gramEnd"/>
      <w:r w:rsidR="009B4D19">
        <w:t xml:space="preserve">. Qui </w:t>
      </w:r>
      <w:proofErr w:type="gramStart"/>
      <w:r w:rsidR="009B4D19">
        <w:t>viene alla luce</w:t>
      </w:r>
      <w:proofErr w:type="gramEnd"/>
      <w:r w:rsidR="009B4D19">
        <w:t xml:space="preserve"> </w:t>
      </w:r>
      <w:r>
        <w:t xml:space="preserve">l’anima </w:t>
      </w:r>
      <w:proofErr w:type="spellStart"/>
      <w:r>
        <w:rPr>
          <w:i/>
        </w:rPr>
        <w:t>naturaliter</w:t>
      </w:r>
      <w:proofErr w:type="spellEnd"/>
      <w:r>
        <w:rPr>
          <w:i/>
        </w:rPr>
        <w:t xml:space="preserve"> </w:t>
      </w:r>
      <w:r>
        <w:t>cristiana che appartiene al tessuto profondo del nostro popolo e che rappresenta una grande forza di bene!</w:t>
      </w:r>
    </w:p>
    <w:p w14:paraId="4DEEFB31" w14:textId="77777777" w:rsidR="0057063E" w:rsidRPr="0057063E" w:rsidRDefault="0057063E" w:rsidP="00ED5137">
      <w:pPr>
        <w:jc w:val="both"/>
      </w:pPr>
    </w:p>
    <w:p w14:paraId="14DE0DC7" w14:textId="2D9D02FB" w:rsidR="00295A14" w:rsidRDefault="0057063E" w:rsidP="00ED5137">
      <w:pPr>
        <w:jc w:val="both"/>
      </w:pPr>
      <w:r>
        <w:t>Siamo qui, soprattutto, per vivere un gesto di fede, che si esprime nella preghiera di suffragio per i nostri defunti e nell’ascolto della Parola di Dio, sorgente di luce e di speranza.</w:t>
      </w:r>
    </w:p>
    <w:p w14:paraId="428C1692" w14:textId="6C9099F8" w:rsidR="0057063E" w:rsidRDefault="0057063E" w:rsidP="00ED5137">
      <w:pPr>
        <w:jc w:val="both"/>
      </w:pPr>
      <w:r>
        <w:t xml:space="preserve">Certo, pregare per i nostri cari che ci hanno lasciato, significa </w:t>
      </w:r>
      <w:r w:rsidR="00C817AF">
        <w:t>professare la fede nel dono della vita eterna, oltre la morte, e compiere un’opera di pietà e di misericordia spirituale, che è la preghiera per i nostri morti</w:t>
      </w:r>
      <w:r w:rsidR="00CF7C92">
        <w:t xml:space="preserve">. </w:t>
      </w:r>
      <w:proofErr w:type="gramStart"/>
      <w:r w:rsidR="00CF7C92">
        <w:t>Ce l’</w:t>
      </w:r>
      <w:proofErr w:type="gramEnd"/>
      <w:r w:rsidR="00BF6356">
        <w:t xml:space="preserve">ha ricordato la prima lettura, tratta dal secondo libro dei </w:t>
      </w:r>
      <w:proofErr w:type="spellStart"/>
      <w:r w:rsidR="00BF6356">
        <w:t>Maccabèi</w:t>
      </w:r>
      <w:proofErr w:type="spellEnd"/>
      <w:r w:rsidR="00BF6356">
        <w:t>, dove Giuda, capo d’Israele si preoccupa di inviare una somma raccolta, perché sia offerto un sacrificio espiatorio per i giudei caduti in battaglia, «</w:t>
      </w:r>
      <w:r w:rsidR="0026083C">
        <w:t>compiendo così un’</w:t>
      </w:r>
      <w:r w:rsidR="0026083C" w:rsidRPr="0026083C">
        <w:t>azione molto buona e nobile, suggerita dal pensiero della risurrezione</w:t>
      </w:r>
      <w:r w:rsidR="00BF6356">
        <w:t>»</w:t>
      </w:r>
      <w:r w:rsidR="0026083C">
        <w:t xml:space="preserve"> (2Mac 12,43).</w:t>
      </w:r>
    </w:p>
    <w:p w14:paraId="4E84884C" w14:textId="2355CEF2" w:rsidR="0026083C" w:rsidRDefault="0026083C" w:rsidP="00ED5137">
      <w:pPr>
        <w:jc w:val="both"/>
      </w:pPr>
      <w:r>
        <w:lastRenderedPageBreak/>
        <w:t xml:space="preserve">Nella preghiera per i defunti, noi esprimiamo non solo l’affetto e il ricordo, ma la </w:t>
      </w:r>
      <w:r w:rsidR="00BE195A">
        <w:t>speranza</w:t>
      </w:r>
      <w:r>
        <w:t xml:space="preserve"> che non </w:t>
      </w:r>
      <w:proofErr w:type="gramStart"/>
      <w:r>
        <w:t>sono</w:t>
      </w:r>
      <w:proofErr w:type="gramEnd"/>
      <w:r>
        <w:t xml:space="preserve"> stati inghiottiti dal nulla, che essi vivono presso il Si</w:t>
      </w:r>
      <w:r w:rsidR="00BE195A">
        <w:t>gnore e il destino ultimo</w:t>
      </w:r>
      <w:r w:rsidR="001A3CB7">
        <w:t>,</w:t>
      </w:r>
      <w:r w:rsidR="00BE195A">
        <w:t xml:space="preserve"> che</w:t>
      </w:r>
      <w:r>
        <w:t xml:space="preserve"> attende</w:t>
      </w:r>
      <w:r w:rsidR="001A3CB7">
        <w:t xml:space="preserve"> loro e noi,</w:t>
      </w:r>
      <w:r>
        <w:t xml:space="preserve"> è la risurrezione, la vita eterna senza fine: «</w:t>
      </w:r>
      <w:r w:rsidR="00A70991">
        <w:t xml:space="preserve">Perché </w:t>
      </w:r>
      <w:r w:rsidR="00A70991" w:rsidRPr="00A70991">
        <w:t>se non avesse avuto ferma fiducia che i caduti sarebbero risuscitati, sarebbe stato super</w:t>
      </w:r>
      <w:r w:rsidR="00A70991">
        <w:t>fluo e vano pregare per i morti</w:t>
      </w:r>
      <w:r>
        <w:t>»</w:t>
      </w:r>
      <w:r w:rsidR="00A70991">
        <w:t xml:space="preserve"> (2Mac 12,44).</w:t>
      </w:r>
    </w:p>
    <w:p w14:paraId="65F36EFE" w14:textId="583BF21F" w:rsidR="00A70991" w:rsidRDefault="00A70991" w:rsidP="00ED5137">
      <w:pPr>
        <w:jc w:val="both"/>
      </w:pPr>
      <w:r>
        <w:t xml:space="preserve">In realtà, quando un nostro caro ci lascia, il nostro cuore intuisce e sente che tutto non può finire nel nulla, che quel volto, quell’esistenza, con le sue gioie e i suoi dolori, con </w:t>
      </w:r>
      <w:r w:rsidR="001077A7">
        <w:t>le sue fatiche e le sue attese</w:t>
      </w:r>
      <w:r>
        <w:t>, con i suoi affetti, non possono essere ridotti a niente: sarebbe ingiusto e disumano vivere, avendo come prospettiva l’annullamento totale di ciò che siamo!</w:t>
      </w:r>
    </w:p>
    <w:p w14:paraId="4FD57FA6" w14:textId="4447A221" w:rsidR="00A70991" w:rsidRDefault="00A70991" w:rsidP="00ED5137">
      <w:pPr>
        <w:jc w:val="both"/>
      </w:pPr>
      <w:r>
        <w:t xml:space="preserve">Ora, carissimi amici, questa naturale percezione, che </w:t>
      </w:r>
      <w:r w:rsidR="00936C42">
        <w:t>caratterizza</w:t>
      </w:r>
      <w:r>
        <w:t xml:space="preserve"> l’esperienza umana – tanto che da sempre gli uomini danno sepoltura ai morti e intrattengono in vari modi un dialogo con loro, sviluppando forme di culto e di preghiera – trova una nuova luce nella parola di Dio, e in modo definitivo nel mistero di Cristo, nella sua Pasqua di morte e di risurrezione.</w:t>
      </w:r>
    </w:p>
    <w:p w14:paraId="4E13F733" w14:textId="7013B967" w:rsidR="00A70991" w:rsidRDefault="00A70991" w:rsidP="00ED5137">
      <w:pPr>
        <w:jc w:val="both"/>
      </w:pPr>
      <w:r>
        <w:t xml:space="preserve">Com’è bella e intensa la pagina del vangelo di Giovanni, appena proclamato: è il primo incontro tra Gesù e Marta, sorella di </w:t>
      </w:r>
      <w:proofErr w:type="spellStart"/>
      <w:r>
        <w:t>Làzzaro</w:t>
      </w:r>
      <w:proofErr w:type="spellEnd"/>
      <w:r>
        <w:t xml:space="preserve">, a </w:t>
      </w:r>
      <w:proofErr w:type="spellStart"/>
      <w:r>
        <w:t>Betània</w:t>
      </w:r>
      <w:proofErr w:type="spellEnd"/>
      <w:r>
        <w:t xml:space="preserve">. </w:t>
      </w:r>
      <w:proofErr w:type="spellStart"/>
      <w:r>
        <w:t>Làzzaro</w:t>
      </w:r>
      <w:proofErr w:type="spellEnd"/>
      <w:r>
        <w:t xml:space="preserve"> ormai da </w:t>
      </w:r>
      <w:r w:rsidR="00936C42">
        <w:t>quattro giorni è nel sepolcro, dovrebbe essere</w:t>
      </w:r>
      <w:r>
        <w:t xml:space="preserve"> già iniziato il processo inarrestabile della corruzione del suo corpo senza vita.</w:t>
      </w:r>
    </w:p>
    <w:p w14:paraId="60CC7519" w14:textId="136DDC6E" w:rsidR="00A70991" w:rsidRDefault="00A70991" w:rsidP="00ED5137">
      <w:pPr>
        <w:jc w:val="both"/>
      </w:pPr>
      <w:r>
        <w:t xml:space="preserve">Il lamento di Marta ha dentro di sé quasi un rimprovero, e sono parole che trovano eco in noi, quando viene a mancare una persona cara: </w:t>
      </w:r>
      <w:proofErr w:type="gramStart"/>
      <w:r>
        <w:t>«</w:t>
      </w:r>
      <w:proofErr w:type="gramEnd"/>
      <w:r w:rsidR="00905E52" w:rsidRPr="00905E52">
        <w:t>Signore, se tu fossi stato qui, mio fratello non sarebbe morto!</w:t>
      </w:r>
      <w:r>
        <w:t>»</w:t>
      </w:r>
      <w:r w:rsidR="00905E52">
        <w:t xml:space="preserve"> (</w:t>
      </w:r>
      <w:proofErr w:type="spellStart"/>
      <w:r w:rsidR="00905E52">
        <w:t>Gv</w:t>
      </w:r>
      <w:proofErr w:type="spellEnd"/>
      <w:r w:rsidR="00905E52">
        <w:t xml:space="preserve"> 11,21). Magari in questi mesi, parole simili sono salite nel nostro cuore: </w:t>
      </w:r>
      <w:proofErr w:type="gramStart"/>
      <w:r w:rsidR="00905E52">
        <w:t>«</w:t>
      </w:r>
      <w:proofErr w:type="gramEnd"/>
      <w:r w:rsidR="00905E52">
        <w:t>Signore, perché questa morte? Dov’eri? Perché sembri averci abbandonato? Se tu fossi stato qui, non sarebbe accaduto, questo nostro fratello, amico, non sarebbe morto!».</w:t>
      </w:r>
    </w:p>
    <w:p w14:paraId="3E59BB29" w14:textId="78AE14D7" w:rsidR="00905E52" w:rsidRDefault="00905E52" w:rsidP="00ED5137">
      <w:pPr>
        <w:jc w:val="both"/>
      </w:pPr>
      <w:r>
        <w:t>Non dobbiamo avere paura di esprimere a Gesù anche le nostre fatiche a comprendere, il senso di desolazione o perfino di ribellione che abbiamo potuto provare.</w:t>
      </w:r>
    </w:p>
    <w:p w14:paraId="496274BD" w14:textId="77777777" w:rsidR="00905E52" w:rsidRDefault="00905E52" w:rsidP="00ED5137">
      <w:pPr>
        <w:jc w:val="both"/>
      </w:pPr>
    </w:p>
    <w:p w14:paraId="61256195" w14:textId="4B7AA001" w:rsidR="00905E52" w:rsidRDefault="00905E52" w:rsidP="00ED5137">
      <w:pPr>
        <w:jc w:val="both"/>
      </w:pPr>
      <w:r>
        <w:t xml:space="preserve">Ecco, proprio qui, carissimi fratelli e sorelle, può accadere un dialogo tra noi e Cristo, e possiamo sentire rivolte a noi le parole che Gesù rivolge a Marta, quasi provocando la fede di questa donna, già credente, come figlia del popolo d’Israele, e ora chiamata a un passo nuovo. Mentre lei, fedele alla parola delle Scritture, crede e attende la risurrezione di suo fratello, nell’ultimo giorno, alla fine dei tempi, Gesù annuncia il dono di una vita nuova, eterna, che va oltre la morte ed è promessa certa di risurrezione: </w:t>
      </w:r>
      <w:proofErr w:type="gramStart"/>
      <w:r>
        <w:t>«</w:t>
      </w:r>
      <w:proofErr w:type="gramEnd"/>
      <w:r w:rsidR="00932682">
        <w:t>I</w:t>
      </w:r>
      <w:r w:rsidR="000B081A" w:rsidRPr="000B081A">
        <w:t>o sono la risurrezione e la vita; chi crede in me, anche se muore, vivrà;</w:t>
      </w:r>
      <w:r w:rsidR="000B081A" w:rsidRPr="000B081A">
        <w:rPr>
          <w:vertAlign w:val="superscript"/>
        </w:rPr>
        <w:t> </w:t>
      </w:r>
      <w:r w:rsidR="000B081A" w:rsidRPr="000B081A">
        <w:t>chiunque vive e crede in me, non morirà in eterno. Credi questo?</w:t>
      </w:r>
      <w:r>
        <w:t>»</w:t>
      </w:r>
      <w:r w:rsidR="000B081A">
        <w:t xml:space="preserve"> (</w:t>
      </w:r>
      <w:proofErr w:type="spellStart"/>
      <w:r w:rsidR="000B081A">
        <w:t>Gv</w:t>
      </w:r>
      <w:proofErr w:type="spellEnd"/>
      <w:r w:rsidR="000B081A">
        <w:t xml:space="preserve"> 11,25-26).</w:t>
      </w:r>
    </w:p>
    <w:p w14:paraId="2C95B671" w14:textId="4DB44464" w:rsidR="00104120" w:rsidRDefault="00104120" w:rsidP="00ED5137">
      <w:pPr>
        <w:jc w:val="both"/>
      </w:pPr>
      <w:r>
        <w:t xml:space="preserve">Questa sera, mentre con il pensiero e con l’affetto rievochiamo il volto e il nome di chi ha già varcato la soglia dell’eternità, lasciamoci raggiungere dalla rivelazione luminosa di Cristo e sentiamo rivolta a noi la domanda personale: </w:t>
      </w:r>
      <w:proofErr w:type="gramStart"/>
      <w:r>
        <w:t>«</w:t>
      </w:r>
      <w:proofErr w:type="gramEnd"/>
      <w:r>
        <w:t xml:space="preserve">Credi questo? Credi che io </w:t>
      </w:r>
      <w:proofErr w:type="gramStart"/>
      <w:r>
        <w:t>sono la risurrezione e la vita</w:t>
      </w:r>
      <w:proofErr w:type="gramEnd"/>
      <w:r>
        <w:t xml:space="preserve"> e che chi crede in me, anche se muore, vive della mia vita di Risorto e non muore più?».</w:t>
      </w:r>
    </w:p>
    <w:p w14:paraId="39856659" w14:textId="04BC514C" w:rsidR="00104120" w:rsidRDefault="00104120" w:rsidP="00ED5137">
      <w:pPr>
        <w:jc w:val="both"/>
      </w:pPr>
      <w:r>
        <w:t xml:space="preserve">Stiamo camminando verso i giorni della Settimana Santa, nei quali </w:t>
      </w:r>
      <w:r w:rsidR="00FD3845">
        <w:t xml:space="preserve">rivivremo </w:t>
      </w:r>
      <w:r>
        <w:t>gli eventi finali e decisivi della passione, morte e risurr</w:t>
      </w:r>
      <w:r w:rsidR="00FD3845">
        <w:t>ezione di Cristo: sono il cuore della nostra fede,</w:t>
      </w:r>
      <w:r>
        <w:t xml:space="preserve"> la sorgente della nostra speranza, perché Gesù </w:t>
      </w:r>
      <w:proofErr w:type="gramStart"/>
      <w:r>
        <w:t>crocifisso</w:t>
      </w:r>
      <w:proofErr w:type="gramEnd"/>
      <w:r>
        <w:t>, che condivide fino in fondo il dramma dell’umana sofferenza e della morte, e risorto, partecipe della gloria e della vita di Dio, è la testimonianza suprema che Dio è per noi, è dalla nostra parte, non ci lascia in balia del male e della morte.</w:t>
      </w:r>
    </w:p>
    <w:p w14:paraId="18FE4FEA" w14:textId="77777777" w:rsidR="00FD3845" w:rsidRDefault="00FD3845" w:rsidP="00ED5137">
      <w:pPr>
        <w:jc w:val="both"/>
      </w:pPr>
    </w:p>
    <w:p w14:paraId="6F4C923B" w14:textId="068DF8B3" w:rsidR="00FD3845" w:rsidRPr="00ED5137" w:rsidRDefault="00FD3845" w:rsidP="00ED5137">
      <w:pPr>
        <w:jc w:val="both"/>
      </w:pPr>
      <w:r>
        <w:t xml:space="preserve">Con questa speranza, avendo negli occhi il sepolcro aperto e spalancato di </w:t>
      </w:r>
      <w:proofErr w:type="spellStart"/>
      <w:r>
        <w:t>Làzzaro</w:t>
      </w:r>
      <w:proofErr w:type="spellEnd"/>
      <w:r>
        <w:t xml:space="preserve">, anticipo e annuncio della risurrezione di Cristo, possiamo elevare una preghiera fiduciosa per tutti i defunti di </w:t>
      </w:r>
      <w:proofErr w:type="gramStart"/>
      <w:r>
        <w:t>questo</w:t>
      </w:r>
      <w:proofErr w:type="gramEnd"/>
      <w:r>
        <w:t xml:space="preserve"> anno, segnato dalla grande prova del </w:t>
      </w:r>
      <w:proofErr w:type="spellStart"/>
      <w:r>
        <w:t>Covid</w:t>
      </w:r>
      <w:proofErr w:type="spellEnd"/>
      <w:r>
        <w:t xml:space="preserve"> e con San Paolo, possiamo alzare un grido di fede e di vittoria: «</w:t>
      </w:r>
      <w:r w:rsidR="00504490">
        <w:t>Chi ci separerà dall’</w:t>
      </w:r>
      <w:r w:rsidR="008F6752" w:rsidRPr="008F6752">
        <w:t>amore di C</w:t>
      </w:r>
      <w:r w:rsidR="00504490">
        <w:t xml:space="preserve">risto? Forse la </w:t>
      </w:r>
      <w:proofErr w:type="gramStart"/>
      <w:r w:rsidR="00504490">
        <w:t>tribolazione,</w:t>
      </w:r>
      <w:proofErr w:type="gramEnd"/>
      <w:r w:rsidR="00504490">
        <w:t xml:space="preserve"> l’</w:t>
      </w:r>
      <w:bookmarkStart w:id="0" w:name="_GoBack"/>
      <w:bookmarkEnd w:id="0"/>
      <w:r w:rsidR="008F6752" w:rsidRPr="008F6752">
        <w:t>angoscia, la persecuzione, la fame, la nudità, il pericolo, la spada?</w:t>
      </w:r>
      <w:r w:rsidR="008F6752">
        <w:t xml:space="preserve"> In</w:t>
      </w:r>
      <w:r w:rsidR="008F6752" w:rsidRPr="008F6752">
        <w:t xml:space="preserve"> tutte queste cose noi siamo più che vincitori</w:t>
      </w:r>
      <w:r w:rsidR="008F6752">
        <w:t xml:space="preserve"> grazie a </w:t>
      </w:r>
      <w:proofErr w:type="gramStart"/>
      <w:r w:rsidR="008F6752">
        <w:t>colui che</w:t>
      </w:r>
      <w:proofErr w:type="gramEnd"/>
      <w:r w:rsidR="008F6752">
        <w:t xml:space="preserve"> ci ha amati</w:t>
      </w:r>
      <w:r>
        <w:t>»</w:t>
      </w:r>
      <w:r w:rsidR="008F6752">
        <w:t xml:space="preserve"> (</w:t>
      </w:r>
      <w:proofErr w:type="spellStart"/>
      <w:r w:rsidR="008F6752">
        <w:t>Rm</w:t>
      </w:r>
      <w:proofErr w:type="spellEnd"/>
      <w:r w:rsidR="008F6752">
        <w:t xml:space="preserve"> 8,35.37). Amen!</w:t>
      </w:r>
    </w:p>
    <w:sectPr w:rsidR="00FD3845" w:rsidRPr="00ED5137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7"/>
    <w:rsid w:val="000B081A"/>
    <w:rsid w:val="001030C1"/>
    <w:rsid w:val="00104120"/>
    <w:rsid w:val="001077A7"/>
    <w:rsid w:val="001A3CB7"/>
    <w:rsid w:val="00210532"/>
    <w:rsid w:val="0026083C"/>
    <w:rsid w:val="00295A14"/>
    <w:rsid w:val="003035DD"/>
    <w:rsid w:val="00504490"/>
    <w:rsid w:val="0057063E"/>
    <w:rsid w:val="006663DB"/>
    <w:rsid w:val="007C01BB"/>
    <w:rsid w:val="00866346"/>
    <w:rsid w:val="008F6752"/>
    <w:rsid w:val="00905E52"/>
    <w:rsid w:val="00932682"/>
    <w:rsid w:val="00936C42"/>
    <w:rsid w:val="00994C63"/>
    <w:rsid w:val="009B4D19"/>
    <w:rsid w:val="00A70991"/>
    <w:rsid w:val="00A7457A"/>
    <w:rsid w:val="00BA0DD5"/>
    <w:rsid w:val="00BE195A"/>
    <w:rsid w:val="00BF6356"/>
    <w:rsid w:val="00C817AF"/>
    <w:rsid w:val="00CD39D3"/>
    <w:rsid w:val="00CF7C92"/>
    <w:rsid w:val="00DB79BA"/>
    <w:rsid w:val="00ED5137"/>
    <w:rsid w:val="00F06A49"/>
    <w:rsid w:val="00F75B1A"/>
    <w:rsid w:val="00F75CE7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0E06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1248</Words>
  <Characters>7120</Characters>
  <Application>Microsoft Macintosh Word</Application>
  <DocSecurity>0</DocSecurity>
  <Lines>59</Lines>
  <Paragraphs>16</Paragraphs>
  <ScaleCrop>false</ScaleCrop>
  <Company/>
  <LinksUpToDate>false</LinksUpToDate>
  <CharactersWithSpaces>8352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29</cp:revision>
  <dcterms:created xsi:type="dcterms:W3CDTF">2021-03-16T15:17:00Z</dcterms:created>
  <dcterms:modified xsi:type="dcterms:W3CDTF">2021-03-16T16:54:00Z</dcterms:modified>
</cp:coreProperties>
</file>