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D721" w14:textId="45FF162F" w:rsidR="00F75CE7" w:rsidRDefault="002F5809" w:rsidP="002F580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Quinta domenica di Quaresima</w:t>
      </w:r>
    </w:p>
    <w:p w14:paraId="157CED20" w14:textId="77777777" w:rsidR="002F5809" w:rsidRDefault="002F5809" w:rsidP="002F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Cripta del Duomo di Pavia – domenica 29 marzo 2020</w:t>
      </w:r>
    </w:p>
    <w:p w14:paraId="74A199D2" w14:textId="77777777" w:rsidR="002F5809" w:rsidRDefault="002F5809" w:rsidP="002F5809">
      <w:pPr>
        <w:jc w:val="center"/>
        <w:rPr>
          <w:b/>
          <w:sz w:val="28"/>
          <w:szCs w:val="28"/>
        </w:rPr>
      </w:pPr>
    </w:p>
    <w:p w14:paraId="76970C24" w14:textId="77777777" w:rsidR="002F5809" w:rsidRDefault="002F5809" w:rsidP="002F5809">
      <w:pPr>
        <w:jc w:val="center"/>
        <w:rPr>
          <w:b/>
          <w:sz w:val="28"/>
          <w:szCs w:val="28"/>
        </w:rPr>
      </w:pPr>
    </w:p>
    <w:p w14:paraId="3D7598B8" w14:textId="7A0709CE" w:rsidR="00F84A6B" w:rsidRDefault="00F84A6B" w:rsidP="002F5809">
      <w:pPr>
        <w:jc w:val="both"/>
      </w:pPr>
      <w:r>
        <w:t>Cari confratelli nel sacerdozio,</w:t>
      </w:r>
      <w:r w:rsidR="00C51FFA">
        <w:t xml:space="preserve"> c</w:t>
      </w:r>
      <w:r>
        <w:t>ari fratelli e sorelle che vi unite dalle vostre case</w:t>
      </w:r>
      <w:proofErr w:type="gramStart"/>
      <w:r>
        <w:t>,</w:t>
      </w:r>
      <w:proofErr w:type="gramEnd"/>
    </w:p>
    <w:p w14:paraId="7B100E4E" w14:textId="77777777" w:rsidR="00C51FFA" w:rsidRDefault="00C51FFA" w:rsidP="002F5809">
      <w:pPr>
        <w:jc w:val="both"/>
      </w:pPr>
    </w:p>
    <w:p w14:paraId="525BB438" w14:textId="09D12662" w:rsidR="00626B5C" w:rsidRDefault="00F84A6B" w:rsidP="002F5809">
      <w:pPr>
        <w:jc w:val="both"/>
      </w:pPr>
      <w:r>
        <w:t>Nella drammatica Quaresima che stiamo vivendo – abbiamo ancora negli occhi e nel cuore l’immagine impressionante di Papa Francesco che benedice la città di Roma e il mondo con il Santissimo Sacramento in una piazza San Pietro vuota, nel buio della sera che scende, sotto una fitta pioggia – siamo accompagnati</w:t>
      </w:r>
      <w:r w:rsidR="00626B5C">
        <w:t xml:space="preserve"> </w:t>
      </w:r>
      <w:r>
        <w:t xml:space="preserve">dal Vangelo di Giovanni nel quale il Signore, attraverso l’incontro con la donna samaritana, la guarigione del cieco nato e la risurrezione dell’amico Lazzaro, ci parla di </w:t>
      </w:r>
      <w:proofErr w:type="gramStart"/>
      <w:r>
        <w:t xml:space="preserve">un </w:t>
      </w:r>
      <w:proofErr w:type="gramEnd"/>
      <w:r>
        <w:t>acqua viva per la nostra sete, di una luce che non tramonta per i nostri occhi, di una Vita oltre questa vita terrena.</w:t>
      </w:r>
    </w:p>
    <w:p w14:paraId="44F49EF3" w14:textId="11D6DB7B" w:rsidR="00626B5C" w:rsidRDefault="00626B5C" w:rsidP="002F5809">
      <w:pPr>
        <w:jc w:val="both"/>
      </w:pPr>
      <w:r>
        <w:t xml:space="preserve">Anche oggi, vorrei lasciarmi guidare dalla preghiera che ho elevato, </w:t>
      </w:r>
      <w:proofErr w:type="gramStart"/>
      <w:r>
        <w:t>a</w:t>
      </w:r>
      <w:proofErr w:type="gramEnd"/>
      <w:r>
        <w:t xml:space="preserve"> nome di tutti voi, all’inizio della Santa Messa: </w:t>
      </w:r>
      <w:r w:rsidRPr="00626B5C">
        <w:t>«</w:t>
      </w:r>
      <w:r w:rsidR="00065146">
        <w:t>Eterno Padre, la tua gloria è l’</w:t>
      </w:r>
      <w:r w:rsidR="00065146" w:rsidRPr="00065146">
        <w:t>uomo vivente;</w:t>
      </w:r>
      <w:r w:rsidR="00065146">
        <w:t xml:space="preserve"> </w:t>
      </w:r>
      <w:r w:rsidR="00065146" w:rsidRPr="00065146">
        <w:t>tu che hai manifestato la tua compassione nel pianto</w:t>
      </w:r>
      <w:r w:rsidR="00065146">
        <w:t xml:space="preserve"> di Gesù per l’amico Lazzaro, guarda oggi l’afflizione della C</w:t>
      </w:r>
      <w:r w:rsidR="00065146" w:rsidRPr="00065146">
        <w:t>hiesa</w:t>
      </w:r>
      <w:r w:rsidR="00065146">
        <w:t xml:space="preserve"> </w:t>
      </w:r>
      <w:r w:rsidR="00065146" w:rsidRPr="00065146">
        <w:t>che piange e prega per i suoi figli morti a causa del peccato,</w:t>
      </w:r>
      <w:r w:rsidR="00065146">
        <w:t xml:space="preserve"> </w:t>
      </w:r>
      <w:r w:rsidR="00065146" w:rsidRPr="00065146">
        <w:t>e con la forza del tuo Spirito richiamali alla vita nuova</w:t>
      </w:r>
      <w:r w:rsidRPr="00626B5C">
        <w:t>»</w:t>
      </w:r>
      <w:r w:rsidR="00065146">
        <w:t>.</w:t>
      </w:r>
    </w:p>
    <w:p w14:paraId="7AAEAC49" w14:textId="77777777" w:rsidR="00065146" w:rsidRDefault="00065146" w:rsidP="002F5809">
      <w:pPr>
        <w:jc w:val="both"/>
      </w:pPr>
    </w:p>
    <w:p w14:paraId="1A146BFA" w14:textId="60661ADA" w:rsidR="00065146" w:rsidRDefault="00065146" w:rsidP="002F5809">
      <w:pPr>
        <w:jc w:val="both"/>
      </w:pPr>
      <w:r>
        <w:t xml:space="preserve">Al centro della liturgia odierna, c’è l’intenso racconto della risurrezione di Lazzaro, l’ultimo segno compiuto da Cristo nel quarto vangelo, a pochi giorni dagli eventi della Settimana Santa: per l’evangelista in questo segno si annuncia già la Pasqua di Gesù, la sua risurrezione che è rappresenta qualcosa di unico e di molto più potente. Gesù, infatti, risorgendo, non ritorna alla vita di prima, come Lazzaro che ovviamente, sottratto </w:t>
      </w:r>
      <w:r w:rsidR="00420E61">
        <w:t>al sepolcro</w:t>
      </w:r>
      <w:r>
        <w:t>, ha ripreso un’esis</w:t>
      </w:r>
      <w:r w:rsidR="00C51FFA">
        <w:t xml:space="preserve">tenza come la nostra, conclusa </w:t>
      </w:r>
      <w:r>
        <w:t>con la morte.</w:t>
      </w:r>
      <w:r w:rsidR="00420E61">
        <w:t xml:space="preserve"> Cristo, investito dalla potenza dello Spirito Santo, vivrà la sua Pasqua come passaggio definitivo dalla morte alla vita: ma quale </w:t>
      </w:r>
      <w:proofErr w:type="gramStart"/>
      <w:r w:rsidR="00420E61">
        <w:t>vita</w:t>
      </w:r>
      <w:proofErr w:type="gramEnd"/>
      <w:r w:rsidR="00420E61">
        <w:t xml:space="preserve">? La vita piena, la vita-vita, la </w:t>
      </w:r>
      <w:proofErr w:type="gramStart"/>
      <w:r w:rsidR="00420E61">
        <w:t>vita</w:t>
      </w:r>
      <w:proofErr w:type="gramEnd"/>
      <w:r w:rsidR="00420E61">
        <w:t xml:space="preserve"> eterna in Dio e di Dio ed è questo il destino ultimo che egli apre e spalanca per noi, sottraendoci al potere della morte!</w:t>
      </w:r>
    </w:p>
    <w:p w14:paraId="4FA5D87A" w14:textId="56D21288" w:rsidR="00420E61" w:rsidRDefault="00420E61" w:rsidP="002F5809">
      <w:pPr>
        <w:jc w:val="both"/>
      </w:pPr>
      <w:r>
        <w:t xml:space="preserve">Nell’orazione iniziale, si riecheggia una parola di Sant’Ireneo, vescovo di Lione, martire alla fine del secondo secolo: </w:t>
      </w:r>
      <w:proofErr w:type="gramStart"/>
      <w:r>
        <w:t>«</w:t>
      </w:r>
      <w:proofErr w:type="gramEnd"/>
      <w:r>
        <w:t>La gloria di Dio è l’uomo vivente». Ireneo aggiunge: «E la vita dell’uomo è la visione di Dio» (</w:t>
      </w:r>
      <w:proofErr w:type="gramStart"/>
      <w:r>
        <w:t>«</w:t>
      </w:r>
      <w:proofErr w:type="gramEnd"/>
      <w:r>
        <w:rPr>
          <w:i/>
        </w:rPr>
        <w:t xml:space="preserve">Gloria Dei homo </w:t>
      </w:r>
      <w:proofErr w:type="spellStart"/>
      <w:r>
        <w:rPr>
          <w:i/>
        </w:rPr>
        <w:t>vivens</w:t>
      </w:r>
      <w:proofErr w:type="spellEnd"/>
      <w:r>
        <w:rPr>
          <w:i/>
        </w:rPr>
        <w:t xml:space="preserve">, vita </w:t>
      </w:r>
      <w:proofErr w:type="spellStart"/>
      <w:r>
        <w:rPr>
          <w:i/>
        </w:rPr>
        <w:t>hominis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visio</w:t>
      </w:r>
      <w:proofErr w:type="spellEnd"/>
      <w:r>
        <w:rPr>
          <w:i/>
        </w:rPr>
        <w:t xml:space="preserve"> Dei</w:t>
      </w:r>
      <w:r>
        <w:t xml:space="preserve">»). </w:t>
      </w:r>
      <w:r w:rsidR="00C51FFA">
        <w:t>Per</w:t>
      </w:r>
      <w:r w:rsidR="00A03CFB">
        <w:t xml:space="preserve"> Ireneo</w:t>
      </w:r>
      <w:r>
        <w:t xml:space="preserve"> la vita dell’uomo è vedere Dio, è partecipare della vita e della gioia di Dio</w:t>
      </w:r>
      <w:r w:rsidR="00A03CFB">
        <w:t>, non è la prosecuzione indefinita di questa esistenza mortale</w:t>
      </w:r>
      <w:r>
        <w:t>: solo questa vita inesauribile e inimmaginabile, può saziare la sete del cuore,</w:t>
      </w:r>
      <w:r w:rsidR="00C86B16">
        <w:t xml:space="preserve"> </w:t>
      </w:r>
      <w:proofErr w:type="gramStart"/>
      <w:r w:rsidR="00C86B16">
        <w:t>sete</w:t>
      </w:r>
      <w:proofErr w:type="gramEnd"/>
      <w:r w:rsidR="00C86B16">
        <w:t xml:space="preserve"> che paradossalmente avvertiamo ancora di più in questi giorni in cui, purtroppo, </w:t>
      </w:r>
      <w:r w:rsidR="004E170F">
        <w:t>familiari</w:t>
      </w:r>
      <w:r w:rsidR="00C51FFA">
        <w:t xml:space="preserve"> e amici ci lasciano. S</w:t>
      </w:r>
      <w:r w:rsidR="00C86B16">
        <w:t xml:space="preserve">olo la vita eterna è </w:t>
      </w:r>
      <w:r>
        <w:t xml:space="preserve">l’acqua che zampilla </w:t>
      </w:r>
      <w:r w:rsidR="00C86B16">
        <w:t>per sempre,</w:t>
      </w:r>
      <w:r>
        <w:t xml:space="preserve"> promessa da Gesù alla samaritana, è la luce che vince le tenebre, è la risurrezione che sconfigge la morte.</w:t>
      </w:r>
    </w:p>
    <w:p w14:paraId="4F6CC220" w14:textId="6409E057" w:rsidR="004E170F" w:rsidRDefault="004E170F" w:rsidP="002F5809">
      <w:pPr>
        <w:jc w:val="both"/>
      </w:pPr>
      <w:r>
        <w:t xml:space="preserve">Carissimi fratelli e sorelle, molte famiglie in questo tempo vivono non solo il dolore della morte di </w:t>
      </w:r>
      <w:r w:rsidR="00C51FFA">
        <w:t>un</w:t>
      </w:r>
      <w:r>
        <w:t xml:space="preserve"> loro caro, ma anche la sofferenza di non </w:t>
      </w:r>
      <w:proofErr w:type="gramStart"/>
      <w:r>
        <w:t>aver potuto</w:t>
      </w:r>
      <w:proofErr w:type="gramEnd"/>
      <w:r>
        <w:t xml:space="preserve"> stare accanto ai loro malati e di non poter nemmeno celebrare la messa di commiato e di suffragio: tutti ci sentiamo smarriti e sgomenti. Abbiamo proprio bisogno di ritornare alla sapienza e alla luce della fede, di abbeverarci delle parole vere </w:t>
      </w:r>
      <w:proofErr w:type="gramStart"/>
      <w:r>
        <w:t>del</w:t>
      </w:r>
      <w:proofErr w:type="gramEnd"/>
      <w:r>
        <w:t xml:space="preserve"> Vangelo, di riconoscere i segni già presenti della vita nuova del Risorto, l’albore della risurrezione che traspare nel volto di amici e testimoni vicino a noi.</w:t>
      </w:r>
    </w:p>
    <w:p w14:paraId="210D9A1D" w14:textId="77777777" w:rsidR="004E170F" w:rsidRDefault="004E170F" w:rsidP="002F5809">
      <w:pPr>
        <w:jc w:val="both"/>
      </w:pPr>
    </w:p>
    <w:p w14:paraId="67337B6B" w14:textId="0F07A6CA" w:rsidR="00A633F9" w:rsidRPr="00A633F9" w:rsidRDefault="004E170F" w:rsidP="00A633F9">
      <w:pPr>
        <w:jc w:val="both"/>
      </w:pPr>
      <w:r>
        <w:t xml:space="preserve">Nel racconto di Giovanni, che v’invito a rileggere, sostando e pregando (è il capitolo </w:t>
      </w:r>
      <w:proofErr w:type="gramStart"/>
      <w:r>
        <w:t>11</w:t>
      </w:r>
      <w:proofErr w:type="gramEnd"/>
      <w:r>
        <w:t xml:space="preserve"> del quarto vangelo), innanzitutto si svela, ancora una volta, la profonda umanità di Cristo, che è davvero il volto umano del Dio con noi. Pensiamo al suo legame d’affetto e d’amicizia con Lazzaro e le sue sorelle: «</w:t>
      </w:r>
      <w:r w:rsidRPr="004E170F">
        <w:t>Le sore</w:t>
      </w:r>
      <w:r>
        <w:t>lle mandarono dunque a dirgli: “</w:t>
      </w:r>
      <w:r w:rsidRPr="004E170F">
        <w:t xml:space="preserve">Signore, </w:t>
      </w:r>
      <w:r>
        <w:t xml:space="preserve">ecco, </w:t>
      </w:r>
      <w:proofErr w:type="gramStart"/>
      <w:r>
        <w:t>colui che</w:t>
      </w:r>
      <w:proofErr w:type="gramEnd"/>
      <w:r>
        <w:t xml:space="preserve"> tu ami è malato”</w:t>
      </w:r>
      <w:r w:rsidRPr="004E170F">
        <w:t>.</w:t>
      </w:r>
      <w:r>
        <w:t xml:space="preserve"> </w:t>
      </w:r>
      <w:r w:rsidRPr="004E170F">
        <w:t>Gesù amav</w:t>
      </w:r>
      <w:r w:rsidR="00A633F9">
        <w:t>a Marta e sua sorella e Lazzaro</w:t>
      </w:r>
      <w:r>
        <w:t>»</w:t>
      </w:r>
      <w:r w:rsidR="00A633F9">
        <w:t xml:space="preserve"> (</w:t>
      </w:r>
      <w:proofErr w:type="spellStart"/>
      <w:r w:rsidR="00A633F9">
        <w:t>Gv</w:t>
      </w:r>
      <w:proofErr w:type="spellEnd"/>
      <w:r w:rsidR="00A633F9">
        <w:t xml:space="preserve"> 11,3.5). E che affezione nelle parole che Gesù rivolge ai discepoli: </w:t>
      </w:r>
      <w:proofErr w:type="gramStart"/>
      <w:r w:rsidR="00A633F9" w:rsidRPr="00A633F9">
        <w:t>«</w:t>
      </w:r>
      <w:proofErr w:type="gramEnd"/>
      <w:r w:rsidR="00A633F9" w:rsidRPr="00A633F9">
        <w:t>Lazzaro, il nostro amico, si è addormentato; ma io vado a svegliarlo»</w:t>
      </w:r>
      <w:r w:rsidR="00A633F9">
        <w:t xml:space="preserve"> (</w:t>
      </w:r>
      <w:proofErr w:type="spellStart"/>
      <w:r w:rsidR="00A633F9">
        <w:t>Gv</w:t>
      </w:r>
      <w:proofErr w:type="spellEnd"/>
      <w:r w:rsidR="00A633F9">
        <w:t xml:space="preserve"> 11,11).</w:t>
      </w:r>
    </w:p>
    <w:p w14:paraId="21DE068E" w14:textId="46CA5F5D" w:rsidR="004E170F" w:rsidRDefault="00A633F9" w:rsidP="002F5809">
      <w:pPr>
        <w:jc w:val="both"/>
      </w:pPr>
      <w:proofErr w:type="gramStart"/>
      <w:r>
        <w:t>Impressiona sempre la reazione di Cristo davanti al pianto delle sorelle e della gente,</w:t>
      </w:r>
      <w:r w:rsidR="00C51FFA">
        <w:t xml:space="preserve"> è</w:t>
      </w:r>
      <w:r>
        <w:t xml:space="preserve"> un misto di turbamento e di sdegno, come accade a noi, davanti a certe morti ingiuste: </w:t>
      </w:r>
      <w:r w:rsidR="00EE7F62">
        <w:t>«</w:t>
      </w:r>
      <w:r w:rsidR="00EE7F62" w:rsidRPr="00EE7F62">
        <w:t xml:space="preserve">Gesù allora, quando la </w:t>
      </w:r>
      <w:r w:rsidR="00EE7F62" w:rsidRPr="00EE7F62">
        <w:lastRenderedPageBreak/>
        <w:t>vide piangere, e piangere anche i Giudei che erano venuti con lei, si commosse profondamente e, molto turbato,</w:t>
      </w:r>
      <w:r w:rsidR="00EE7F62">
        <w:t xml:space="preserve"> domandò: “Dove lo avete posto?”.</w:t>
      </w:r>
      <w:proofErr w:type="gramEnd"/>
      <w:r w:rsidR="00EE7F62">
        <w:t xml:space="preserve"> Gli dissero: “Signore, vieni a vedere!”</w:t>
      </w:r>
      <w:r w:rsidR="00EE7F62" w:rsidRPr="00EE7F62">
        <w:t>.</w:t>
      </w:r>
      <w:r w:rsidR="00EE7F62">
        <w:t xml:space="preserve"> </w:t>
      </w:r>
      <w:r w:rsidR="00EE7F62" w:rsidRPr="00EE7F62">
        <w:t>Gesù scoppiò in pianto</w:t>
      </w:r>
      <w:r w:rsidR="00EE7F62">
        <w:t>» (</w:t>
      </w:r>
      <w:proofErr w:type="spellStart"/>
      <w:r w:rsidR="00EE7F62">
        <w:t>Gv</w:t>
      </w:r>
      <w:proofErr w:type="spellEnd"/>
      <w:r w:rsidR="00EE7F62">
        <w:t xml:space="preserve"> 11,33-35).</w:t>
      </w:r>
    </w:p>
    <w:p w14:paraId="56F44CD1" w14:textId="2FAEBB11" w:rsidR="000C76AD" w:rsidRPr="000C76AD" w:rsidRDefault="000C76AD" w:rsidP="000C76AD">
      <w:pPr>
        <w:jc w:val="both"/>
      </w:pPr>
      <w:r>
        <w:t xml:space="preserve">Certo, il pianto e il turbamento di Cristo, che partecipa realmente al dolore delle sorelle, come al nostro </w:t>
      </w:r>
      <w:proofErr w:type="gramStart"/>
      <w:r>
        <w:t>dolore</w:t>
      </w:r>
      <w:proofErr w:type="gramEnd"/>
      <w:r>
        <w:t>, non sono l’ultima “parola” del Signore: nel racconto, Gesù si reca al sepolcro, «</w:t>
      </w:r>
      <w:r w:rsidRPr="000C76AD">
        <w:t>ancora una volta commosso profondamente</w:t>
      </w:r>
      <w:r w:rsidR="0095558A">
        <w:t>» (</w:t>
      </w:r>
      <w:proofErr w:type="spellStart"/>
      <w:r w:rsidR="0095558A">
        <w:t>Gv</w:t>
      </w:r>
      <w:proofErr w:type="spellEnd"/>
      <w:r w:rsidR="0095558A">
        <w:t xml:space="preserve"> 11,38) e</w:t>
      </w:r>
      <w:r>
        <w:t xml:space="preserve"> pronuncia parole autorevoli, veri e propri comandi, fino a richiamare in vita il morto, avvolto dalle bende e dal sudario: </w:t>
      </w:r>
      <w:r w:rsidRPr="000C76AD">
        <w:t>«Togliete la pietra!»</w:t>
      </w:r>
      <w:r>
        <w:t xml:space="preserve">; </w:t>
      </w:r>
      <w:r w:rsidRPr="000C76AD">
        <w:t>«Lazzaro, vieni fuori!»</w:t>
      </w:r>
      <w:r>
        <w:t xml:space="preserve">; </w:t>
      </w:r>
      <w:r w:rsidRPr="000C76AD">
        <w:t>«</w:t>
      </w:r>
      <w:proofErr w:type="spellStart"/>
      <w:r w:rsidRPr="000C76AD">
        <w:t>Liberàtelo</w:t>
      </w:r>
      <w:proofErr w:type="spellEnd"/>
      <w:r w:rsidRPr="000C76AD">
        <w:t xml:space="preserve"> e </w:t>
      </w:r>
      <w:proofErr w:type="spellStart"/>
      <w:r w:rsidRPr="000C76AD">
        <w:t>lasciàtelo</w:t>
      </w:r>
      <w:proofErr w:type="spellEnd"/>
      <w:r w:rsidRPr="000C76AD">
        <w:t xml:space="preserve"> andare».</w:t>
      </w:r>
      <w:r w:rsidR="00F87E76">
        <w:t xml:space="preserve"> Immaginiamo lo stupore dei presenti: la morte ormai aveva ghermito il corpo di Lazzaro, erano passati già quattro giorni!</w:t>
      </w:r>
    </w:p>
    <w:p w14:paraId="060E468D" w14:textId="5D4B55EA" w:rsidR="000C76AD" w:rsidRPr="000C76AD" w:rsidRDefault="00F87E76" w:rsidP="000C76AD">
      <w:pPr>
        <w:jc w:val="both"/>
      </w:pPr>
      <w:r>
        <w:t xml:space="preserve">Tuttavia, potrebbe nascere in noi una domanda: sì, va bene per Lazzaro, ma per tutti gli altri? Per i nostri cari e amici che in questi giorni stanno lottando tra la vita e la morte? Per chi ci ha lasciato e abbiamo dovuto seppellire senza neanche poterlo vedere, senza </w:t>
      </w:r>
      <w:proofErr w:type="gramStart"/>
      <w:r>
        <w:t>poterci</w:t>
      </w:r>
      <w:proofErr w:type="gramEnd"/>
      <w:r>
        <w:t xml:space="preserve"> abbracciare?</w:t>
      </w:r>
    </w:p>
    <w:p w14:paraId="2F08DFCF" w14:textId="58D7C99F" w:rsidR="000C76AD" w:rsidRPr="000C76AD" w:rsidRDefault="000C76AD" w:rsidP="000C76AD">
      <w:pPr>
        <w:jc w:val="both"/>
      </w:pPr>
    </w:p>
    <w:p w14:paraId="5162C7C9" w14:textId="7CC7F4E7" w:rsidR="00F82003" w:rsidRPr="00F82003" w:rsidRDefault="00F87E76" w:rsidP="00F82003">
      <w:pPr>
        <w:jc w:val="both"/>
      </w:pPr>
      <w:r>
        <w:t xml:space="preserve">Ecco, carissimi fratelli e sorelle, la “rianimazione” di Lazzaro sarebbe </w:t>
      </w:r>
      <w:r w:rsidR="00EF6C12">
        <w:t>poca cosa</w:t>
      </w:r>
      <w:r>
        <w:t xml:space="preserve">, di fronte al dramma </w:t>
      </w:r>
      <w:proofErr w:type="gramStart"/>
      <w:r>
        <w:t>del nostro essere mortali</w:t>
      </w:r>
      <w:proofErr w:type="gramEnd"/>
      <w:r>
        <w:t xml:space="preserve">, di fronte al vuoto e allo strappo che la morte porta con sé: come dicevo all’inizio, in realtà il miracolo che Cristo compie quel giorno a </w:t>
      </w:r>
      <w:proofErr w:type="spellStart"/>
      <w:r>
        <w:t>Betània</w:t>
      </w:r>
      <w:proofErr w:type="spellEnd"/>
      <w:r>
        <w:t xml:space="preserve"> è solo un segno, un povero segno di qualcosa di molto più grande che si manifesterà e si realizzerà per Gesù e per noi nella sua Pasqua di morte e di risurrezione. </w:t>
      </w:r>
      <w:r w:rsidR="00EF6C12">
        <w:t>Il</w:t>
      </w:r>
      <w:r>
        <w:t xml:space="preserve"> cuore del Vangelo di oggi sono le parole che Gesù rivolge a Marta e che ci coinvolgono, parole che parlano </w:t>
      </w:r>
      <w:proofErr w:type="gramStart"/>
      <w:r>
        <w:t>di vita e di morte</w:t>
      </w:r>
      <w:proofErr w:type="gramEnd"/>
      <w:r>
        <w:t xml:space="preserve"> in una prospettiva più radicale e profonda. All’umano lamento, quasi </w:t>
      </w:r>
      <w:r w:rsidR="00EF6C12">
        <w:t xml:space="preserve">un </w:t>
      </w:r>
      <w:r>
        <w:t xml:space="preserve">rimprovero di Marta - </w:t>
      </w:r>
      <w:r w:rsidR="00B92E55" w:rsidRPr="00B92E55">
        <w:t>«Signore, se tu fossi stato qui, mio fratello non sarebbe morto!</w:t>
      </w:r>
      <w:r w:rsidR="00B92E55">
        <w:t xml:space="preserve">» - Gesù risponde con un annuncio: </w:t>
      </w:r>
      <w:proofErr w:type="gramStart"/>
      <w:r w:rsidR="00B92E55" w:rsidRPr="00B92E55">
        <w:t>«</w:t>
      </w:r>
      <w:proofErr w:type="gramEnd"/>
      <w:r w:rsidR="00B92E55" w:rsidRPr="00B92E55">
        <w:t>Tuo fratello risorgerà»</w:t>
      </w:r>
      <w:r w:rsidR="00B92E55">
        <w:t xml:space="preserve">. Marta, da buona giudea credente, pensa alla risurrezione finale, e a questo punto, c’è la grande rivelazione, che racchiude una promessa e chiede un atto di fede: </w:t>
      </w:r>
      <w:proofErr w:type="gramStart"/>
      <w:r w:rsidR="00F82003" w:rsidRPr="00F82003">
        <w:t>«</w:t>
      </w:r>
      <w:proofErr w:type="gramEnd"/>
      <w:r w:rsidR="00F82003" w:rsidRPr="00F82003">
        <w:t>Io sono la risurrezione e la vita; chi crede in me, anche se muore, vivrà;</w:t>
      </w:r>
      <w:r w:rsidR="00F82003">
        <w:t xml:space="preserve"> </w:t>
      </w:r>
      <w:r w:rsidR="00F82003" w:rsidRPr="00F82003">
        <w:t>chiunque vive e crede in me, non m</w:t>
      </w:r>
      <w:r w:rsidR="00F82003">
        <w:t>orirà in eterno. Credi questo?» (</w:t>
      </w:r>
      <w:proofErr w:type="spellStart"/>
      <w:r w:rsidR="00F82003">
        <w:t>Gv</w:t>
      </w:r>
      <w:proofErr w:type="spellEnd"/>
      <w:r w:rsidR="00F82003">
        <w:t xml:space="preserve"> 11,25-26).</w:t>
      </w:r>
    </w:p>
    <w:p w14:paraId="745E0052" w14:textId="3002FBE0" w:rsidR="00B92E55" w:rsidRPr="00B92E55" w:rsidRDefault="00F82003" w:rsidP="00B92E55">
      <w:pPr>
        <w:jc w:val="both"/>
      </w:pPr>
      <w:r>
        <w:t xml:space="preserve">Cristo è la vita, perché è la risurrezione, perché come risorto, spezza il dominio della morte, e dona la vita. </w:t>
      </w:r>
      <w:r w:rsidR="00EF6C12">
        <w:t>Di nuovo:</w:t>
      </w:r>
      <w:r>
        <w:t xml:space="preserve"> di che vita si tratta? Non della continuazione di questa vita, perché per Gesù, come per noi, resta il passaggio drammatico e traumatico della morte, come all’inizio c’è stato il passaggio drammatico della nascita, del venire alla luce! Qui Cristo parla di un’altra vita, della </w:t>
      </w:r>
      <w:proofErr w:type="gramStart"/>
      <w:r>
        <w:t>vita</w:t>
      </w:r>
      <w:proofErr w:type="gramEnd"/>
      <w:r>
        <w:t xml:space="preserve"> vera, che proviene da Dio e si tratta di una vita futura, oltre la soglia del tempo, e di una vita che già ora nella fede iniziamo a pregustare: «C</w:t>
      </w:r>
      <w:r w:rsidRPr="00F82003">
        <w:t>hi crede in me, anche se muore, vivrà;</w:t>
      </w:r>
      <w:r>
        <w:t xml:space="preserve"> </w:t>
      </w:r>
      <w:r w:rsidRPr="00F82003">
        <w:t>chiunque vive e crede in me, non morirà in eterno</w:t>
      </w:r>
      <w:r>
        <w:t xml:space="preserve">». Come esiste una vita eterna, indistruttibile, che si apre a noi nella fede, così esiste un’altra morte, rispetto alla </w:t>
      </w:r>
      <w:proofErr w:type="gramStart"/>
      <w:r>
        <w:t>morte</w:t>
      </w:r>
      <w:proofErr w:type="gramEnd"/>
      <w:r>
        <w:t xml:space="preserve"> biologica, alla morte come passaggio alla Vita, ed è la morte in eterno, la possibilità tragica dell’eterna separazione da Dio per chi si chiude per sempre a Lui, al suo amore, alla sua vita</w:t>
      </w:r>
      <w:r w:rsidR="00D659A5">
        <w:t>: «C</w:t>
      </w:r>
      <w:r w:rsidR="00D659A5" w:rsidRPr="00D659A5">
        <w:t>hiunque vive e crede in me, non morirà in eterno</w:t>
      </w:r>
      <w:r w:rsidR="00D659A5">
        <w:t>».</w:t>
      </w:r>
    </w:p>
    <w:p w14:paraId="3952E9C5" w14:textId="61C2970C" w:rsidR="00F90A7C" w:rsidRDefault="00D659A5" w:rsidP="00F90A7C">
      <w:pPr>
        <w:jc w:val="both"/>
      </w:pPr>
      <w:r>
        <w:t>Ecco perché, nell’orazione iniziale, abbiamo pregato così:</w:t>
      </w:r>
      <w:r w:rsidR="00F90A7C">
        <w:t xml:space="preserve"> </w:t>
      </w:r>
      <w:proofErr w:type="gramStart"/>
      <w:r w:rsidR="00F90A7C" w:rsidRPr="00626B5C">
        <w:t>«</w:t>
      </w:r>
      <w:proofErr w:type="gramEnd"/>
      <w:r w:rsidR="00F90A7C">
        <w:t>Eterno Padre, la tua gloria è l’uomo vivente … guarda oggi l’afflizione della C</w:t>
      </w:r>
      <w:r w:rsidR="00F90A7C" w:rsidRPr="00065146">
        <w:t>hiesa</w:t>
      </w:r>
      <w:r w:rsidR="00F90A7C">
        <w:t xml:space="preserve"> </w:t>
      </w:r>
      <w:r w:rsidR="00F90A7C" w:rsidRPr="00065146">
        <w:t>che piange e prega per i suoi figli morti a causa del peccato,</w:t>
      </w:r>
      <w:r w:rsidR="00F90A7C">
        <w:t xml:space="preserve"> </w:t>
      </w:r>
      <w:r w:rsidR="00F90A7C" w:rsidRPr="00065146">
        <w:t>e con la forza del tuo Spirito richiamali alla vita nuova</w:t>
      </w:r>
      <w:r w:rsidR="00F90A7C" w:rsidRPr="00626B5C">
        <w:t>»</w:t>
      </w:r>
      <w:r w:rsidR="00F90A7C">
        <w:t>.</w:t>
      </w:r>
    </w:p>
    <w:p w14:paraId="34DDAF90" w14:textId="76884DC7" w:rsidR="00B92E55" w:rsidRPr="00B92E55" w:rsidRDefault="005A6BEB" w:rsidP="00B92E55">
      <w:pPr>
        <w:jc w:val="both"/>
      </w:pPr>
      <w:r>
        <w:t>La vera morte è il peccato come lontananza da Dio, come sottrarsi al suo abbraccio di Padre!</w:t>
      </w:r>
    </w:p>
    <w:p w14:paraId="106195C8" w14:textId="143DCB8D" w:rsidR="000C76AD" w:rsidRDefault="000C76AD" w:rsidP="002F5809">
      <w:pPr>
        <w:jc w:val="both"/>
      </w:pPr>
    </w:p>
    <w:p w14:paraId="661CBB3C" w14:textId="7D857B44" w:rsidR="005A6BEB" w:rsidRPr="002F5809" w:rsidRDefault="005A6BEB" w:rsidP="002F5809">
      <w:pPr>
        <w:jc w:val="both"/>
      </w:pPr>
      <w:r>
        <w:t xml:space="preserve">Carissimi amici, accogliamo la parola di vita e di speranza che oggi </w:t>
      </w:r>
      <w:proofErr w:type="gramStart"/>
      <w:r>
        <w:t>ci è</w:t>
      </w:r>
      <w:proofErr w:type="gramEnd"/>
      <w:r>
        <w:t xml:space="preserve"> consegnata, accogliamo, come proposta e provocazione alla libertà e al cuore di ciascuno di noi, la domanda di Gesù: «Credi questo?»</w:t>
      </w:r>
      <w:r w:rsidR="00C51FFA">
        <w:t xml:space="preserve">. E nell’umiltà </w:t>
      </w:r>
      <w:r>
        <w:t xml:space="preserve">della fede, ripetiamo anche noi: </w:t>
      </w:r>
      <w:r w:rsidRPr="005A6BEB">
        <w:t xml:space="preserve">«Sì, o Signore, io credo che tu </w:t>
      </w:r>
      <w:proofErr w:type="gramStart"/>
      <w:r w:rsidRPr="005A6BEB">
        <w:t>sei il Cristo</w:t>
      </w:r>
      <w:proofErr w:type="gramEnd"/>
      <w:r w:rsidRPr="005A6BEB">
        <w:t>, il Figlio di Dio, colui che viene nel mondo</w:t>
      </w:r>
      <w:r>
        <w:t>. Io credo, ma tu aumenta la mia fede!</w:t>
      </w:r>
      <w:r w:rsidRPr="005A6BEB">
        <w:t>».</w:t>
      </w:r>
      <w:r>
        <w:t xml:space="preserve"> Amen.</w:t>
      </w:r>
    </w:p>
    <w:sectPr w:rsidR="005A6BEB" w:rsidRPr="002F580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09"/>
    <w:rsid w:val="000063E4"/>
    <w:rsid w:val="00065146"/>
    <w:rsid w:val="000C76AD"/>
    <w:rsid w:val="002F5809"/>
    <w:rsid w:val="00420E61"/>
    <w:rsid w:val="0042421D"/>
    <w:rsid w:val="004E170F"/>
    <w:rsid w:val="005A6BEB"/>
    <w:rsid w:val="00626B5C"/>
    <w:rsid w:val="0095558A"/>
    <w:rsid w:val="00A03CFB"/>
    <w:rsid w:val="00A633F9"/>
    <w:rsid w:val="00B92E55"/>
    <w:rsid w:val="00C51FFA"/>
    <w:rsid w:val="00C86B16"/>
    <w:rsid w:val="00D659A5"/>
    <w:rsid w:val="00EE7F62"/>
    <w:rsid w:val="00EF6C12"/>
    <w:rsid w:val="00F75CE7"/>
    <w:rsid w:val="00F82003"/>
    <w:rsid w:val="00F84A6B"/>
    <w:rsid w:val="00F87E76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7C6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1210</Words>
  <Characters>6897</Characters>
  <Application>Microsoft Macintosh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2020-03-28T08:58:00Z</dcterms:created>
  <dcterms:modified xsi:type="dcterms:W3CDTF">2020-03-28T14:50:00Z</dcterms:modified>
</cp:coreProperties>
</file>