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50" w:rsidRDefault="005560CE" w:rsidP="004F0E74">
      <w:pPr>
        <w:jc w:val="center"/>
      </w:pPr>
      <w:r>
        <w:t>Diocesi di Pavia</w:t>
      </w:r>
    </w:p>
    <w:p w:rsidR="005560CE" w:rsidRPr="004F0E74" w:rsidRDefault="005560CE" w:rsidP="004F0E74">
      <w:pPr>
        <w:jc w:val="center"/>
        <w:rPr>
          <w:smallCaps/>
        </w:rPr>
      </w:pPr>
      <w:r w:rsidRPr="004F0E74">
        <w:rPr>
          <w:smallCaps/>
        </w:rPr>
        <w:t>Servizio per la catechesi</w:t>
      </w:r>
    </w:p>
    <w:p w:rsidR="004F0E74" w:rsidRDefault="00F165AF" w:rsidP="004F0E74">
      <w:pPr>
        <w:jc w:val="center"/>
      </w:pPr>
      <w:r>
        <w:t>CAMMINO PER I GENITORI</w:t>
      </w:r>
    </w:p>
    <w:p w:rsidR="004F0E74" w:rsidRDefault="004F0E74" w:rsidP="004F0E74">
      <w:pPr>
        <w:jc w:val="center"/>
      </w:pPr>
    </w:p>
    <w:p w:rsidR="00F165AF" w:rsidRDefault="00F165AF" w:rsidP="004F0E74">
      <w:pPr>
        <w:jc w:val="center"/>
      </w:pPr>
    </w:p>
    <w:p w:rsidR="004F0E74" w:rsidRPr="004F0E74" w:rsidRDefault="00724DC1" w:rsidP="004F0E74">
      <w:pPr>
        <w:jc w:val="center"/>
        <w:rPr>
          <w:b/>
          <w:smallCaps/>
        </w:rPr>
      </w:pPr>
      <w:r>
        <w:rPr>
          <w:b/>
          <w:smallCaps/>
        </w:rPr>
        <w:t xml:space="preserve">I Anno – </w:t>
      </w:r>
      <w:proofErr w:type="spellStart"/>
      <w:r w:rsidR="002B14D9">
        <w:rPr>
          <w:b/>
          <w:smallCaps/>
        </w:rPr>
        <w:t>V</w:t>
      </w:r>
      <w:r>
        <w:rPr>
          <w:b/>
          <w:smallCaps/>
        </w:rPr>
        <w:t>I</w:t>
      </w:r>
      <w:proofErr w:type="spellEnd"/>
      <w:r w:rsidR="004F0E74" w:rsidRPr="004F0E74">
        <w:rPr>
          <w:b/>
          <w:smallCaps/>
        </w:rPr>
        <w:t xml:space="preserve"> Incontro</w:t>
      </w:r>
    </w:p>
    <w:p w:rsidR="002B14D9" w:rsidRPr="002B14D9" w:rsidRDefault="002B14D9" w:rsidP="002B14D9">
      <w:pPr>
        <w:jc w:val="center"/>
        <w:rPr>
          <w:b/>
          <w:caps/>
          <w:sz w:val="40"/>
          <w:szCs w:val="40"/>
        </w:rPr>
      </w:pPr>
      <w:r w:rsidRPr="002B14D9">
        <w:rPr>
          <w:b/>
          <w:caps/>
          <w:sz w:val="40"/>
          <w:szCs w:val="40"/>
        </w:rPr>
        <w:t>Pregare in famiglia</w:t>
      </w:r>
    </w:p>
    <w:p w:rsidR="004F0E74" w:rsidRDefault="004F0E74"/>
    <w:p w:rsidR="004F0E74" w:rsidRDefault="004F0E74"/>
    <w:p w:rsidR="004F0E74" w:rsidRPr="004F0E74" w:rsidRDefault="004F0E74">
      <w:pPr>
        <w:rPr>
          <w:smallCaps/>
        </w:rPr>
      </w:pPr>
      <w:r w:rsidRPr="004F0E74">
        <w:rPr>
          <w:smallCaps/>
        </w:rPr>
        <w:t>Obiettivi:</w:t>
      </w:r>
    </w:p>
    <w:p w:rsidR="004F0E74" w:rsidRDefault="00F44501" w:rsidP="00AB602B">
      <w:pPr>
        <w:pStyle w:val="Paragrafoelenco"/>
        <w:numPr>
          <w:ilvl w:val="0"/>
          <w:numId w:val="6"/>
        </w:numPr>
      </w:pPr>
      <w:r>
        <w:t>Far interrogare i genitori sulla loro preghiera;</w:t>
      </w:r>
    </w:p>
    <w:p w:rsidR="00F44501" w:rsidRDefault="00F44501" w:rsidP="00AB602B">
      <w:pPr>
        <w:pStyle w:val="Paragrafoelenco"/>
        <w:numPr>
          <w:ilvl w:val="0"/>
          <w:numId w:val="6"/>
        </w:numPr>
      </w:pPr>
      <w:r>
        <w:t>Suggerire motivazioni, forme e momenti per la preghiera in famiglia con i bambini.</w:t>
      </w:r>
    </w:p>
    <w:p w:rsidR="004F0E74" w:rsidRDefault="004F0E74" w:rsidP="004F0E74"/>
    <w:p w:rsidR="00F44501" w:rsidRDefault="00F44501" w:rsidP="004F0E74"/>
    <w:p w:rsidR="004F0E74" w:rsidRDefault="004F0E74" w:rsidP="004F0E74">
      <w:pPr>
        <w:rPr>
          <w:b/>
          <w:smallCaps/>
        </w:rPr>
      </w:pPr>
      <w:r w:rsidRPr="004F0E74">
        <w:rPr>
          <w:b/>
          <w:smallCaps/>
        </w:rPr>
        <w:t xml:space="preserve">Preghiera introduttiva </w:t>
      </w:r>
    </w:p>
    <w:p w:rsidR="004F0E74" w:rsidRDefault="004F0E74" w:rsidP="004F0E74">
      <w:pPr>
        <w:rPr>
          <w:b/>
          <w:smallCaps/>
        </w:rPr>
      </w:pPr>
    </w:p>
    <w:p w:rsidR="004F0E74" w:rsidRPr="00F44501" w:rsidRDefault="00F44501" w:rsidP="00F44501">
      <w:pPr>
        <w:jc w:val="center"/>
        <w:rPr>
          <w:b/>
          <w:i/>
        </w:rPr>
      </w:pPr>
      <w:r w:rsidRPr="00F44501">
        <w:rPr>
          <w:b/>
          <w:i/>
        </w:rPr>
        <w:t>Padre nostro, che sei nei cieli:</w:t>
      </w:r>
    </w:p>
    <w:p w:rsidR="00F44501" w:rsidRPr="00F44501" w:rsidRDefault="00F44501" w:rsidP="00F44501">
      <w:pPr>
        <w:jc w:val="center"/>
        <w:rPr>
          <w:b/>
          <w:i/>
        </w:rPr>
      </w:pPr>
      <w:r w:rsidRPr="00F44501">
        <w:rPr>
          <w:b/>
          <w:i/>
        </w:rPr>
        <w:t>sia santificato il tuo nome.</w:t>
      </w:r>
    </w:p>
    <w:p w:rsidR="00F44501" w:rsidRPr="00F44501" w:rsidRDefault="00F44501" w:rsidP="00F44501">
      <w:pPr>
        <w:jc w:val="center"/>
        <w:rPr>
          <w:b/>
          <w:i/>
        </w:rPr>
      </w:pPr>
    </w:p>
    <w:p w:rsidR="00F44501" w:rsidRPr="00F44501" w:rsidRDefault="00F44501" w:rsidP="00F44501">
      <w:pPr>
        <w:jc w:val="center"/>
        <w:rPr>
          <w:b/>
          <w:i/>
        </w:rPr>
      </w:pPr>
      <w:r w:rsidRPr="00F44501">
        <w:rPr>
          <w:b/>
          <w:i/>
        </w:rPr>
        <w:t>Padre nostro, che sei nei cieli:</w:t>
      </w:r>
    </w:p>
    <w:p w:rsidR="00F44501" w:rsidRPr="00F44501" w:rsidRDefault="00F44501" w:rsidP="00F44501">
      <w:pPr>
        <w:jc w:val="center"/>
        <w:rPr>
          <w:b/>
          <w:i/>
        </w:rPr>
      </w:pPr>
      <w:r w:rsidRPr="00F44501">
        <w:rPr>
          <w:b/>
          <w:i/>
        </w:rPr>
        <w:t>venga il tuo regno.</w:t>
      </w:r>
    </w:p>
    <w:p w:rsidR="00F44501" w:rsidRPr="00F44501" w:rsidRDefault="00F44501" w:rsidP="00F44501">
      <w:pPr>
        <w:jc w:val="center"/>
        <w:rPr>
          <w:b/>
          <w:i/>
        </w:rPr>
      </w:pPr>
    </w:p>
    <w:p w:rsidR="00F44501" w:rsidRPr="00F44501" w:rsidRDefault="00F44501" w:rsidP="00F44501">
      <w:pPr>
        <w:jc w:val="center"/>
        <w:rPr>
          <w:b/>
          <w:i/>
        </w:rPr>
      </w:pPr>
      <w:r w:rsidRPr="00F44501">
        <w:rPr>
          <w:b/>
          <w:i/>
        </w:rPr>
        <w:t>Padre nostro, che sei nei cieli:</w:t>
      </w:r>
    </w:p>
    <w:p w:rsidR="00F44501" w:rsidRPr="00F44501" w:rsidRDefault="00F44501" w:rsidP="00F44501">
      <w:pPr>
        <w:jc w:val="center"/>
        <w:rPr>
          <w:b/>
          <w:i/>
        </w:rPr>
      </w:pPr>
      <w:r w:rsidRPr="00F44501">
        <w:rPr>
          <w:b/>
          <w:i/>
        </w:rPr>
        <w:t>sia fatta la tua volontà.</w:t>
      </w:r>
    </w:p>
    <w:p w:rsidR="00F44501" w:rsidRPr="00F44501" w:rsidRDefault="00F44501" w:rsidP="00F44501">
      <w:pPr>
        <w:jc w:val="center"/>
        <w:rPr>
          <w:b/>
          <w:i/>
        </w:rPr>
      </w:pPr>
    </w:p>
    <w:p w:rsidR="00F44501" w:rsidRPr="00F44501" w:rsidRDefault="00F44501" w:rsidP="00F44501">
      <w:pPr>
        <w:jc w:val="center"/>
        <w:rPr>
          <w:b/>
          <w:i/>
        </w:rPr>
      </w:pPr>
      <w:r w:rsidRPr="00F44501">
        <w:rPr>
          <w:b/>
          <w:i/>
        </w:rPr>
        <w:t>Padre nostro, che sei nei cieli:</w:t>
      </w:r>
    </w:p>
    <w:p w:rsidR="00F44501" w:rsidRPr="00F44501" w:rsidRDefault="00F44501" w:rsidP="00F44501">
      <w:pPr>
        <w:jc w:val="center"/>
        <w:rPr>
          <w:b/>
          <w:i/>
        </w:rPr>
      </w:pPr>
      <w:r w:rsidRPr="00F44501">
        <w:rPr>
          <w:b/>
          <w:i/>
        </w:rPr>
        <w:t>dacci ogni giorno il pane per ogni giorno.</w:t>
      </w:r>
    </w:p>
    <w:p w:rsidR="00F44501" w:rsidRPr="00F44501" w:rsidRDefault="00F44501" w:rsidP="00F44501">
      <w:pPr>
        <w:jc w:val="center"/>
        <w:rPr>
          <w:b/>
          <w:i/>
        </w:rPr>
      </w:pPr>
    </w:p>
    <w:p w:rsidR="00F44501" w:rsidRPr="00F44501" w:rsidRDefault="00F44501" w:rsidP="00F44501">
      <w:pPr>
        <w:jc w:val="center"/>
        <w:rPr>
          <w:b/>
          <w:i/>
        </w:rPr>
      </w:pPr>
      <w:r w:rsidRPr="00F44501">
        <w:rPr>
          <w:b/>
          <w:i/>
        </w:rPr>
        <w:t>Padre nostro, che sei nei cieli:</w:t>
      </w:r>
    </w:p>
    <w:p w:rsidR="00F44501" w:rsidRPr="00F44501" w:rsidRDefault="00F44501" w:rsidP="00F44501">
      <w:pPr>
        <w:jc w:val="center"/>
        <w:rPr>
          <w:b/>
          <w:i/>
        </w:rPr>
      </w:pPr>
      <w:r w:rsidRPr="00F44501">
        <w:rPr>
          <w:b/>
          <w:i/>
        </w:rPr>
        <w:t>rimetti a noi i nostri debiti.</w:t>
      </w:r>
    </w:p>
    <w:p w:rsidR="00F44501" w:rsidRPr="00F44501" w:rsidRDefault="00F44501" w:rsidP="00F44501">
      <w:pPr>
        <w:jc w:val="center"/>
        <w:rPr>
          <w:b/>
          <w:i/>
        </w:rPr>
      </w:pPr>
    </w:p>
    <w:p w:rsidR="00F44501" w:rsidRPr="00F44501" w:rsidRDefault="00F44501" w:rsidP="00F44501">
      <w:pPr>
        <w:jc w:val="center"/>
        <w:rPr>
          <w:b/>
          <w:i/>
        </w:rPr>
      </w:pPr>
      <w:r w:rsidRPr="00F44501">
        <w:rPr>
          <w:b/>
          <w:i/>
        </w:rPr>
        <w:t>Padre nostro, che sei nei cieli:</w:t>
      </w:r>
    </w:p>
    <w:p w:rsidR="00F44501" w:rsidRPr="00F44501" w:rsidRDefault="00F44501" w:rsidP="00F44501">
      <w:pPr>
        <w:jc w:val="center"/>
        <w:rPr>
          <w:b/>
          <w:i/>
        </w:rPr>
      </w:pPr>
      <w:r w:rsidRPr="00F44501">
        <w:rPr>
          <w:b/>
          <w:i/>
        </w:rPr>
        <w:t>e non ci abbandonare alla tentazione.</w:t>
      </w:r>
    </w:p>
    <w:p w:rsidR="00F44501" w:rsidRPr="00F44501" w:rsidRDefault="00F44501" w:rsidP="00F44501">
      <w:pPr>
        <w:jc w:val="center"/>
        <w:rPr>
          <w:b/>
          <w:i/>
        </w:rPr>
      </w:pPr>
    </w:p>
    <w:p w:rsidR="00F44501" w:rsidRPr="00F44501" w:rsidRDefault="00F44501" w:rsidP="00F44501">
      <w:pPr>
        <w:jc w:val="center"/>
        <w:rPr>
          <w:b/>
          <w:i/>
        </w:rPr>
      </w:pPr>
      <w:r w:rsidRPr="00F44501">
        <w:rPr>
          <w:b/>
          <w:i/>
        </w:rPr>
        <w:t>Padre nostro, che sei nei cieli:</w:t>
      </w:r>
    </w:p>
    <w:p w:rsidR="00F44501" w:rsidRPr="00F44501" w:rsidRDefault="00F44501" w:rsidP="00F44501">
      <w:pPr>
        <w:jc w:val="center"/>
        <w:rPr>
          <w:b/>
          <w:i/>
        </w:rPr>
      </w:pPr>
      <w:r w:rsidRPr="00F44501">
        <w:rPr>
          <w:b/>
          <w:i/>
        </w:rPr>
        <w:t>liberaci dal male!</w:t>
      </w:r>
    </w:p>
    <w:p w:rsidR="00F44501" w:rsidRPr="00F44501" w:rsidRDefault="00F44501" w:rsidP="00F44501">
      <w:pPr>
        <w:jc w:val="center"/>
        <w:rPr>
          <w:b/>
          <w:i/>
        </w:rPr>
      </w:pPr>
    </w:p>
    <w:p w:rsidR="00F44501" w:rsidRPr="00F44501" w:rsidRDefault="00F44501" w:rsidP="00F44501">
      <w:pPr>
        <w:jc w:val="center"/>
        <w:rPr>
          <w:b/>
          <w:i/>
        </w:rPr>
      </w:pPr>
      <w:r w:rsidRPr="00F44501">
        <w:rPr>
          <w:b/>
          <w:i/>
        </w:rPr>
        <w:t>Sì, Padre nostro!</w:t>
      </w:r>
    </w:p>
    <w:p w:rsidR="00F44501" w:rsidRDefault="00F44501" w:rsidP="004F0E74"/>
    <w:p w:rsidR="004F0E74" w:rsidRDefault="004F0E74" w:rsidP="004F0E74">
      <w:pPr>
        <w:rPr>
          <w:b/>
          <w:smallCaps/>
        </w:rPr>
      </w:pPr>
      <w:r w:rsidRPr="004F0E74">
        <w:rPr>
          <w:b/>
          <w:smallCaps/>
        </w:rPr>
        <w:t>FASE PROIETTIVA</w:t>
      </w:r>
    </w:p>
    <w:p w:rsidR="004F0E74" w:rsidRDefault="004F0E74" w:rsidP="004F0E74">
      <w:pPr>
        <w:rPr>
          <w:b/>
          <w:smallCaps/>
        </w:rPr>
      </w:pPr>
    </w:p>
    <w:p w:rsidR="005C6379" w:rsidRDefault="005C6379" w:rsidP="004F0E74">
      <w:pPr>
        <w:rPr>
          <w:b/>
          <w:smallCaps/>
        </w:rPr>
      </w:pPr>
    </w:p>
    <w:p w:rsidR="005C6379" w:rsidRDefault="00AB602B" w:rsidP="004F0E74">
      <w:r>
        <w:rPr>
          <w:smallCaps/>
        </w:rPr>
        <w:t xml:space="preserve">Lavoro </w:t>
      </w:r>
      <w:r w:rsidR="004F0E74" w:rsidRPr="005C6379">
        <w:rPr>
          <w:smallCaps/>
        </w:rPr>
        <w:t>personale</w:t>
      </w:r>
      <w:r w:rsidR="005C6379">
        <w:rPr>
          <w:smallCaps/>
        </w:rPr>
        <w:t xml:space="preserve">: </w:t>
      </w:r>
      <w:r w:rsidR="00F44501">
        <w:rPr>
          <w:b/>
          <w:smallCaps/>
        </w:rPr>
        <w:t>la mia preghiera</w:t>
      </w:r>
    </w:p>
    <w:p w:rsidR="004F0E74" w:rsidRPr="005C6379" w:rsidRDefault="00AB602B" w:rsidP="004F0E74">
      <w:pPr>
        <w:rPr>
          <w:i/>
        </w:rPr>
      </w:pPr>
      <w:r>
        <w:rPr>
          <w:i/>
        </w:rPr>
        <w:t>Quali parole associo spontaneamente alla parola “preghiera”?</w:t>
      </w:r>
    </w:p>
    <w:p w:rsidR="005C6379" w:rsidRDefault="005C6379" w:rsidP="004F0E74"/>
    <w:p w:rsidR="004F0E74" w:rsidRDefault="005C6379" w:rsidP="004F0E74">
      <w:r>
        <w:t>Si possono invitare i genitori a rispondere a mente, oppure a scrivere la risposta – rigorosamente anonima – su un foglietto che v</w:t>
      </w:r>
      <w:r w:rsidR="00AB602B">
        <w:t>iene poi posto in un contenitore</w:t>
      </w:r>
      <w:r>
        <w:t>. L’animatore, se lo ritiene opportuno, può dare lettura delle risposte e proporre un breve iniziale commento.</w:t>
      </w:r>
    </w:p>
    <w:p w:rsidR="005C6379" w:rsidRDefault="005C6379" w:rsidP="004F0E74"/>
    <w:p w:rsidR="005C6379" w:rsidRDefault="005C6379" w:rsidP="004F0E74"/>
    <w:p w:rsidR="005C6379" w:rsidRPr="005C6379" w:rsidRDefault="005C6379" w:rsidP="004F0E74">
      <w:pPr>
        <w:rPr>
          <w:b/>
          <w:smallCaps/>
        </w:rPr>
      </w:pPr>
      <w:r w:rsidRPr="005C6379">
        <w:rPr>
          <w:smallCaps/>
        </w:rPr>
        <w:lastRenderedPageBreak/>
        <w:t xml:space="preserve">Lavoro di gruppo: </w:t>
      </w:r>
      <w:r w:rsidR="00AB602B">
        <w:rPr>
          <w:b/>
          <w:smallCaps/>
        </w:rPr>
        <w:t>La nostra preghiera</w:t>
      </w:r>
    </w:p>
    <w:p w:rsidR="006C40AF" w:rsidRDefault="006C40AF" w:rsidP="004F0E74"/>
    <w:p w:rsidR="005C6379" w:rsidRDefault="005C6379" w:rsidP="004F0E74">
      <w:r>
        <w:t xml:space="preserve">L’animatore consegna ai genitori un foglio </w:t>
      </w:r>
      <w:r w:rsidR="00AB602B">
        <w:t>con le seguente domande:</w:t>
      </w:r>
    </w:p>
    <w:p w:rsidR="005C6379" w:rsidRDefault="00AB602B" w:rsidP="00AB602B">
      <w:pPr>
        <w:pStyle w:val="Paragrafoelenco"/>
        <w:numPr>
          <w:ilvl w:val="0"/>
          <w:numId w:val="7"/>
        </w:numPr>
      </w:pPr>
      <w:r>
        <w:t>Avete mai pregato per vostro/a figlio/a dal loro concepimento ad ora? In quali circostanza?</w:t>
      </w:r>
    </w:p>
    <w:p w:rsidR="00AB602B" w:rsidRDefault="00AB602B" w:rsidP="00AB602B">
      <w:pPr>
        <w:pStyle w:val="Paragrafoelenco"/>
        <w:numPr>
          <w:ilvl w:val="0"/>
          <w:numId w:val="7"/>
        </w:numPr>
      </w:pPr>
      <w:r>
        <w:t>Avete mai pregato con vostro/a figlio/a? In quali occasioni?</w:t>
      </w:r>
    </w:p>
    <w:p w:rsidR="00AB602B" w:rsidRDefault="00AB602B" w:rsidP="00AB602B">
      <w:pPr>
        <w:pStyle w:val="Paragrafoelenco"/>
        <w:numPr>
          <w:ilvl w:val="0"/>
          <w:numId w:val="7"/>
        </w:numPr>
      </w:pPr>
      <w:r>
        <w:t>Cosa pensate delle seguenti affermazioni:</w:t>
      </w:r>
    </w:p>
    <w:p w:rsidR="00AB602B" w:rsidRPr="00AB602B" w:rsidRDefault="00AB602B" w:rsidP="00AB602B">
      <w:pPr>
        <w:numPr>
          <w:ilvl w:val="0"/>
          <w:numId w:val="5"/>
        </w:numPr>
        <w:jc w:val="left"/>
        <w:rPr>
          <w:i/>
          <w:iCs/>
        </w:rPr>
      </w:pPr>
      <w:r w:rsidRPr="00AB602B">
        <w:rPr>
          <w:i/>
        </w:rPr>
        <w:t xml:space="preserve"> “</w:t>
      </w:r>
      <w:r w:rsidRPr="00AB602B">
        <w:rPr>
          <w:i/>
          <w:iCs/>
        </w:rPr>
        <w:t>Pregare non serve. Meglio tirarsi su le maniche”</w:t>
      </w:r>
      <w:r>
        <w:rPr>
          <w:i/>
          <w:iCs/>
        </w:rPr>
        <w:t>.</w:t>
      </w:r>
    </w:p>
    <w:p w:rsidR="00AB602B" w:rsidRDefault="00AB602B" w:rsidP="00AB602B">
      <w:pPr>
        <w:numPr>
          <w:ilvl w:val="0"/>
          <w:numId w:val="5"/>
        </w:numPr>
        <w:jc w:val="left"/>
        <w:rPr>
          <w:i/>
          <w:iCs/>
        </w:rPr>
      </w:pPr>
      <w:r w:rsidRPr="00AB602B">
        <w:rPr>
          <w:i/>
          <w:iCs/>
        </w:rPr>
        <w:t>“Pregare? Come si fa a trovare il tempo!”</w:t>
      </w:r>
      <w:r>
        <w:rPr>
          <w:i/>
          <w:iCs/>
        </w:rPr>
        <w:t>.</w:t>
      </w:r>
    </w:p>
    <w:p w:rsidR="00AB602B" w:rsidRPr="00AB602B" w:rsidRDefault="00AB602B" w:rsidP="00AB602B">
      <w:pPr>
        <w:numPr>
          <w:ilvl w:val="0"/>
          <w:numId w:val="5"/>
        </w:numPr>
        <w:jc w:val="left"/>
        <w:rPr>
          <w:i/>
          <w:iCs/>
        </w:rPr>
      </w:pPr>
      <w:r>
        <w:rPr>
          <w:i/>
          <w:iCs/>
        </w:rPr>
        <w:t>“Pregare è difficile!”.</w:t>
      </w:r>
    </w:p>
    <w:p w:rsidR="00AB602B" w:rsidRPr="00AB602B" w:rsidRDefault="00AB602B" w:rsidP="00AB602B">
      <w:pPr>
        <w:numPr>
          <w:ilvl w:val="0"/>
          <w:numId w:val="5"/>
        </w:numPr>
        <w:jc w:val="left"/>
        <w:rPr>
          <w:i/>
          <w:iCs/>
        </w:rPr>
      </w:pPr>
      <w:r w:rsidRPr="00AB602B">
        <w:rPr>
          <w:i/>
          <w:iCs/>
        </w:rPr>
        <w:t>“Se non ci fosse la preghiera, come farei in certi momenti?”</w:t>
      </w:r>
      <w:r>
        <w:rPr>
          <w:i/>
          <w:iCs/>
        </w:rPr>
        <w:t>.</w:t>
      </w:r>
    </w:p>
    <w:p w:rsidR="00AB602B" w:rsidRPr="00AB602B" w:rsidRDefault="00AB602B" w:rsidP="00AB602B">
      <w:pPr>
        <w:numPr>
          <w:ilvl w:val="0"/>
          <w:numId w:val="5"/>
        </w:numPr>
        <w:jc w:val="left"/>
        <w:rPr>
          <w:i/>
          <w:iCs/>
        </w:rPr>
      </w:pPr>
      <w:r w:rsidRPr="00AB602B">
        <w:rPr>
          <w:i/>
          <w:iCs/>
        </w:rPr>
        <w:t>“Hai detto le tue preghiere?”</w:t>
      </w:r>
      <w:r>
        <w:rPr>
          <w:i/>
          <w:iCs/>
        </w:rPr>
        <w:t>.</w:t>
      </w:r>
    </w:p>
    <w:p w:rsidR="00AB602B" w:rsidRDefault="00AB602B" w:rsidP="00AB602B">
      <w:pPr>
        <w:numPr>
          <w:ilvl w:val="0"/>
          <w:numId w:val="5"/>
        </w:numPr>
        <w:jc w:val="left"/>
        <w:rPr>
          <w:i/>
          <w:iCs/>
        </w:rPr>
      </w:pPr>
      <w:r>
        <w:rPr>
          <w:i/>
          <w:iCs/>
        </w:rPr>
        <w:t>“Pregare? Non so mai cosa dire, e mi annoio”.</w:t>
      </w:r>
    </w:p>
    <w:p w:rsidR="00AB602B" w:rsidRDefault="00AB602B" w:rsidP="00AB602B">
      <w:pPr>
        <w:pStyle w:val="Pidipagina"/>
        <w:tabs>
          <w:tab w:val="left" w:pos="708"/>
        </w:tabs>
        <w:rPr>
          <w:i/>
        </w:rPr>
      </w:pPr>
    </w:p>
    <w:p w:rsidR="00AB602B" w:rsidRPr="00AB602B" w:rsidRDefault="00AB602B" w:rsidP="00AB602B">
      <w:pPr>
        <w:pStyle w:val="Pidipagina"/>
        <w:tabs>
          <w:tab w:val="left" w:pos="708"/>
        </w:tabs>
      </w:pPr>
      <w:r>
        <w:t>I genitori, divisi eventualmente in due o più gruppi, si confrontano su queste domande.</w:t>
      </w:r>
    </w:p>
    <w:p w:rsidR="00AB602B" w:rsidRDefault="00AB602B" w:rsidP="00AB602B">
      <w:pPr>
        <w:pStyle w:val="Pidipagina"/>
        <w:tabs>
          <w:tab w:val="left" w:pos="708"/>
        </w:tabs>
        <w:rPr>
          <w:i/>
        </w:rPr>
      </w:pPr>
    </w:p>
    <w:p w:rsidR="006C40AF" w:rsidRDefault="006C40AF" w:rsidP="006C40AF"/>
    <w:p w:rsidR="006C40AF" w:rsidRPr="006C40AF" w:rsidRDefault="006C40AF" w:rsidP="006C40AF">
      <w:pPr>
        <w:rPr>
          <w:b/>
          <w:caps/>
        </w:rPr>
      </w:pPr>
      <w:r w:rsidRPr="006C40AF">
        <w:rPr>
          <w:b/>
          <w:caps/>
        </w:rPr>
        <w:t xml:space="preserve">Fase </w:t>
      </w:r>
      <w:proofErr w:type="spellStart"/>
      <w:r w:rsidRPr="006C40AF">
        <w:rPr>
          <w:b/>
          <w:caps/>
        </w:rPr>
        <w:t>di</w:t>
      </w:r>
      <w:proofErr w:type="spellEnd"/>
      <w:r w:rsidRPr="006C40AF">
        <w:rPr>
          <w:b/>
          <w:caps/>
        </w:rPr>
        <w:t xml:space="preserve"> approfondimento</w:t>
      </w:r>
    </w:p>
    <w:p w:rsidR="006C40AF" w:rsidRDefault="006C40AF" w:rsidP="006C40AF"/>
    <w:p w:rsidR="002C2CDA" w:rsidRDefault="000403D0" w:rsidP="006C40AF">
      <w:r>
        <w:t>Si offre di seguito agli animatori una traccia di riflessione tratta d</w:t>
      </w:r>
      <w:r w:rsidR="006C40AF">
        <w:t xml:space="preserve">al Catechismo dei fanciulli </w:t>
      </w:r>
      <w:r w:rsidRPr="000403D0">
        <w:rPr>
          <w:i/>
        </w:rPr>
        <w:t>Lasciate che i bambini vengano a me</w:t>
      </w:r>
      <w:r>
        <w:t xml:space="preserve"> (</w:t>
      </w:r>
      <w:proofErr w:type="spellStart"/>
      <w:r>
        <w:t>nn</w:t>
      </w:r>
      <w:proofErr w:type="spellEnd"/>
      <w:r w:rsidR="00A52B9F">
        <w:t xml:space="preserve">. 172-155; </w:t>
      </w:r>
      <w:r w:rsidR="00AB602B">
        <w:t xml:space="preserve">i </w:t>
      </w:r>
      <w:proofErr w:type="spellStart"/>
      <w:r w:rsidR="00AB602B">
        <w:t>nn</w:t>
      </w:r>
      <w:proofErr w:type="spellEnd"/>
      <w:r w:rsidR="00AB602B">
        <w:t xml:space="preserve">. </w:t>
      </w:r>
      <w:r w:rsidR="00A52B9F">
        <w:t>190-195 e 200-207 non sono riportati integralmente</w:t>
      </w:r>
      <w:r>
        <w:t xml:space="preserve">). </w:t>
      </w:r>
    </w:p>
    <w:p w:rsidR="006C40AF" w:rsidRDefault="000403D0" w:rsidP="002C2CDA">
      <w:pPr>
        <w:ind w:firstLine="708"/>
      </w:pPr>
      <w:r>
        <w:t>L’animatore avrà cura non tanto di leggere il brano ai genitori, ma di riappropriarselo e di integrarlo con proprie osservazioni, che daranno forma alla riflessione che egli proporrà ai genitori</w:t>
      </w:r>
      <w:r w:rsidR="00F44501">
        <w:t>.</w:t>
      </w:r>
    </w:p>
    <w:p w:rsidR="000403D0" w:rsidRDefault="000403D0" w:rsidP="006C40AF"/>
    <w:p w:rsidR="00F44501" w:rsidRDefault="00F44501" w:rsidP="006C40AF"/>
    <w:p w:rsidR="00A52B9F" w:rsidRDefault="00A52B9F" w:rsidP="00A52B9F">
      <w:pPr>
        <w:pBdr>
          <w:top w:val="single" w:sz="4" w:space="1" w:color="auto"/>
          <w:left w:val="single" w:sz="4" w:space="4" w:color="auto"/>
          <w:bottom w:val="single" w:sz="4" w:space="1" w:color="auto"/>
          <w:right w:val="single" w:sz="4" w:space="4" w:color="auto"/>
        </w:pBdr>
        <w:rPr>
          <w:rFonts w:cs="Times New Roman"/>
          <w:b/>
          <w:bCs/>
          <w:i/>
          <w:iCs/>
          <w:szCs w:val="24"/>
        </w:rPr>
      </w:pPr>
    </w:p>
    <w:p w:rsidR="000403D0" w:rsidRPr="00A52B9F" w:rsidRDefault="00A46DFC" w:rsidP="00A52B9F">
      <w:pPr>
        <w:pBdr>
          <w:top w:val="single" w:sz="4" w:space="1" w:color="auto"/>
          <w:left w:val="single" w:sz="4" w:space="4" w:color="auto"/>
          <w:bottom w:val="single" w:sz="4" w:space="1" w:color="auto"/>
          <w:right w:val="single" w:sz="4" w:space="4" w:color="auto"/>
        </w:pBdr>
        <w:ind w:firstLine="708"/>
        <w:rPr>
          <w:rFonts w:cs="Times New Roman"/>
          <w:szCs w:val="24"/>
        </w:rPr>
      </w:pPr>
      <w:r w:rsidRPr="00A52B9F">
        <w:rPr>
          <w:rFonts w:cs="Times New Roman"/>
          <w:b/>
          <w:bCs/>
          <w:i/>
          <w:iCs/>
          <w:szCs w:val="24"/>
        </w:rPr>
        <w:t>172.</w:t>
      </w:r>
      <w:r w:rsidRPr="00A52B9F">
        <w:rPr>
          <w:rFonts w:cs="Times New Roman"/>
          <w:szCs w:val="24"/>
        </w:rPr>
        <w:tab/>
        <w:t xml:space="preserve">Nei primi mesi di vita i bambini non hanno gesti e parole per pregare. Comunque la grande sensibilità che possiedono permette loro di intuire ciò che vivono le persone che stanno loro </w:t>
      </w:r>
      <w:proofErr w:type="spellStart"/>
      <w:r w:rsidRPr="00A52B9F">
        <w:rPr>
          <w:rFonts w:cs="Times New Roman"/>
          <w:szCs w:val="24"/>
        </w:rPr>
        <w:t>attorno.In</w:t>
      </w:r>
      <w:proofErr w:type="spellEnd"/>
      <w:r w:rsidRPr="00A52B9F">
        <w:rPr>
          <w:rFonts w:cs="Times New Roman"/>
          <w:szCs w:val="24"/>
        </w:rPr>
        <w:t xml:space="preserve"> braccio alla mamma e al papà in preghiera, anche un neonato, a suo modo, partecipa al loro dialogo con Dio. Però man mano che crescono vanno iniziati alla preghiera.</w:t>
      </w:r>
    </w:p>
    <w:p w:rsidR="00A52B9F" w:rsidRDefault="00A52B9F" w:rsidP="00A52B9F">
      <w:pPr>
        <w:pBdr>
          <w:top w:val="single" w:sz="4" w:space="1" w:color="auto"/>
          <w:left w:val="single" w:sz="4" w:space="4" w:color="auto"/>
          <w:bottom w:val="single" w:sz="4" w:space="1" w:color="auto"/>
          <w:right w:val="single" w:sz="4" w:space="4" w:color="auto"/>
        </w:pBdr>
        <w:autoSpaceDE w:val="0"/>
        <w:autoSpaceDN w:val="0"/>
        <w:adjustRightInd w:val="0"/>
        <w:rPr>
          <w:rFonts w:cs="Times New Roman"/>
          <w:b/>
          <w:bCs/>
          <w:i/>
          <w:iCs/>
          <w:szCs w:val="24"/>
        </w:rPr>
      </w:pPr>
    </w:p>
    <w:p w:rsidR="00A52B9F" w:rsidRDefault="00A52B9F" w:rsidP="00A52B9F">
      <w:pPr>
        <w:pBdr>
          <w:top w:val="single" w:sz="4" w:space="1" w:color="auto"/>
          <w:left w:val="single" w:sz="4" w:space="4" w:color="auto"/>
          <w:bottom w:val="single" w:sz="4" w:space="1" w:color="auto"/>
          <w:right w:val="single" w:sz="4" w:space="4" w:color="auto"/>
        </w:pBdr>
        <w:autoSpaceDE w:val="0"/>
        <w:autoSpaceDN w:val="0"/>
        <w:adjustRightInd w:val="0"/>
        <w:jc w:val="center"/>
        <w:rPr>
          <w:rFonts w:cs="Times New Roman"/>
          <w:b/>
          <w:bCs/>
          <w:i/>
          <w:iCs/>
          <w:szCs w:val="24"/>
        </w:rPr>
      </w:pPr>
      <w:r>
        <w:rPr>
          <w:rFonts w:cs="Times New Roman"/>
          <w:b/>
          <w:bCs/>
          <w:i/>
          <w:iCs/>
          <w:szCs w:val="24"/>
        </w:rPr>
        <w:t>Che cos’è la preghiera?</w:t>
      </w:r>
    </w:p>
    <w:p w:rsidR="00A52B9F" w:rsidRDefault="00A52B9F" w:rsidP="00A52B9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b/>
          <w:bCs/>
          <w:i/>
          <w:iCs/>
          <w:szCs w:val="24"/>
        </w:rPr>
      </w:pPr>
    </w:p>
    <w:p w:rsidR="00A46DFC" w:rsidRPr="00A52B9F" w:rsidRDefault="00A46DFC" w:rsidP="00A52B9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szCs w:val="24"/>
        </w:rPr>
      </w:pPr>
      <w:r w:rsidRPr="00A52B9F">
        <w:rPr>
          <w:rFonts w:cs="Times New Roman"/>
          <w:b/>
          <w:bCs/>
          <w:i/>
          <w:iCs/>
          <w:szCs w:val="24"/>
        </w:rPr>
        <w:t>ASCOLTO E RISPOSTA</w:t>
      </w:r>
      <w:r w:rsidRPr="00A52B9F">
        <w:rPr>
          <w:rFonts w:cs="Times New Roman"/>
          <w:szCs w:val="24"/>
        </w:rPr>
        <w:tab/>
      </w:r>
      <w:r w:rsidRPr="00A52B9F">
        <w:rPr>
          <w:rFonts w:cs="Times New Roman"/>
          <w:b/>
          <w:bCs/>
          <w:i/>
          <w:iCs/>
          <w:szCs w:val="24"/>
        </w:rPr>
        <w:t>173.</w:t>
      </w:r>
      <w:r w:rsidRPr="00A52B9F">
        <w:rPr>
          <w:rFonts w:cs="Times New Roman"/>
          <w:szCs w:val="24"/>
        </w:rPr>
        <w:tab/>
        <w:t xml:space="preserve">La preghiera è un dialogo che avviene fra Dio e l’uomo. Lui inizia a parlare e invita all’ascolto e alla risposta. Si intrattiene con gli uomini come con degli amici e gli uomini si rivolgono a lui con la lode, la domanda, la gratitudine, il silenzio. </w:t>
      </w:r>
    </w:p>
    <w:p w:rsidR="00A46DFC" w:rsidRPr="00A52B9F" w:rsidRDefault="00A46DFC" w:rsidP="00A52B9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szCs w:val="24"/>
        </w:rPr>
      </w:pPr>
      <w:r w:rsidRPr="00A52B9F">
        <w:rPr>
          <w:rFonts w:cs="Times New Roman"/>
          <w:b/>
          <w:bCs/>
          <w:i/>
          <w:iCs/>
          <w:szCs w:val="24"/>
        </w:rPr>
        <w:t xml:space="preserve">L’ESEMPIO </w:t>
      </w:r>
      <w:proofErr w:type="spellStart"/>
      <w:r w:rsidRPr="00A52B9F">
        <w:rPr>
          <w:rFonts w:cs="Times New Roman"/>
          <w:b/>
          <w:bCs/>
          <w:i/>
          <w:iCs/>
          <w:szCs w:val="24"/>
        </w:rPr>
        <w:t>DI</w:t>
      </w:r>
      <w:proofErr w:type="spellEnd"/>
      <w:r w:rsidRPr="00A52B9F">
        <w:rPr>
          <w:rFonts w:cs="Times New Roman"/>
          <w:b/>
          <w:bCs/>
          <w:i/>
          <w:iCs/>
          <w:szCs w:val="24"/>
        </w:rPr>
        <w:t xml:space="preserve"> GESÙ</w:t>
      </w:r>
      <w:r w:rsidRPr="00A52B9F">
        <w:rPr>
          <w:rFonts w:cs="Times New Roman"/>
          <w:szCs w:val="24"/>
        </w:rPr>
        <w:tab/>
      </w:r>
      <w:r w:rsidRPr="00A52B9F">
        <w:rPr>
          <w:rFonts w:cs="Times New Roman"/>
          <w:b/>
          <w:bCs/>
          <w:i/>
          <w:iCs/>
          <w:szCs w:val="24"/>
        </w:rPr>
        <w:t>174.</w:t>
      </w:r>
      <w:r w:rsidRPr="00A52B9F">
        <w:rPr>
          <w:rFonts w:cs="Times New Roman"/>
          <w:szCs w:val="24"/>
        </w:rPr>
        <w:tab/>
        <w:t>Gesù è il Maestro della preghiera: parla, ascolta e risponde a Dio suo Padre.</w:t>
      </w:r>
      <w:r w:rsidR="00A52B9F">
        <w:rPr>
          <w:rFonts w:cs="Times New Roman"/>
          <w:szCs w:val="24"/>
        </w:rPr>
        <w:t xml:space="preserve"> </w:t>
      </w:r>
      <w:r w:rsidRPr="00A52B9F">
        <w:rPr>
          <w:rFonts w:cs="Times New Roman"/>
          <w:szCs w:val="24"/>
        </w:rPr>
        <w:t>I cristiani imparano da lui.</w:t>
      </w:r>
      <w:r w:rsidR="00A52B9F">
        <w:rPr>
          <w:rFonts w:cs="Times New Roman"/>
          <w:szCs w:val="24"/>
        </w:rPr>
        <w:t xml:space="preserve"> </w:t>
      </w:r>
      <w:r w:rsidRPr="00A52B9F">
        <w:rPr>
          <w:rFonts w:cs="Times New Roman"/>
          <w:szCs w:val="24"/>
        </w:rPr>
        <w:t>Gesù insegna a chi lo segue a invocare Dio col nome di Padre.</w:t>
      </w:r>
      <w:r w:rsidR="00A52B9F">
        <w:rPr>
          <w:rFonts w:cs="Times New Roman"/>
          <w:szCs w:val="24"/>
        </w:rPr>
        <w:t xml:space="preserve"> </w:t>
      </w:r>
      <w:r w:rsidRPr="00A52B9F">
        <w:rPr>
          <w:rFonts w:cs="Times New Roman"/>
          <w:szCs w:val="24"/>
        </w:rPr>
        <w:t xml:space="preserve">Lo Spirito Santo, che abita nel cuore dei battezzati, già grida in loro: Padre! </w:t>
      </w:r>
    </w:p>
    <w:p w:rsidR="00A52B9F" w:rsidRPr="00A52B9F" w:rsidRDefault="00A46DFC" w:rsidP="00A52B9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szCs w:val="24"/>
        </w:rPr>
      </w:pPr>
      <w:r w:rsidRPr="00A52B9F">
        <w:rPr>
          <w:rFonts w:cs="Times New Roman"/>
          <w:b/>
          <w:bCs/>
          <w:i/>
          <w:iCs/>
          <w:szCs w:val="24"/>
        </w:rPr>
        <w:t xml:space="preserve">NEL NOME </w:t>
      </w:r>
      <w:proofErr w:type="spellStart"/>
      <w:r w:rsidRPr="00A52B9F">
        <w:rPr>
          <w:rFonts w:cs="Times New Roman"/>
          <w:b/>
          <w:bCs/>
          <w:i/>
          <w:iCs/>
          <w:szCs w:val="24"/>
        </w:rPr>
        <w:t>DI</w:t>
      </w:r>
      <w:proofErr w:type="spellEnd"/>
      <w:r w:rsidRPr="00A52B9F">
        <w:rPr>
          <w:rFonts w:cs="Times New Roman"/>
          <w:b/>
          <w:bCs/>
          <w:i/>
          <w:iCs/>
          <w:szCs w:val="24"/>
        </w:rPr>
        <w:t xml:space="preserve"> GESÙ</w:t>
      </w:r>
      <w:r w:rsidRPr="00A52B9F">
        <w:rPr>
          <w:rFonts w:cs="Times New Roman"/>
          <w:szCs w:val="24"/>
        </w:rPr>
        <w:tab/>
      </w:r>
      <w:r w:rsidRPr="00A52B9F">
        <w:rPr>
          <w:rFonts w:cs="Times New Roman"/>
          <w:b/>
          <w:bCs/>
          <w:i/>
          <w:iCs/>
          <w:szCs w:val="24"/>
        </w:rPr>
        <w:t>175.</w:t>
      </w:r>
      <w:r w:rsidRPr="00A52B9F">
        <w:rPr>
          <w:rFonts w:cs="Times New Roman"/>
          <w:szCs w:val="24"/>
        </w:rPr>
        <w:tab/>
        <w:t>Gesù, il Cristo, assume, nella sua, tutta la preghiera che sale dalla terra.</w:t>
      </w:r>
      <w:r w:rsidR="00A52B9F">
        <w:rPr>
          <w:rFonts w:cs="Times New Roman"/>
          <w:szCs w:val="24"/>
        </w:rPr>
        <w:t xml:space="preserve"> </w:t>
      </w:r>
      <w:r w:rsidRPr="00A52B9F">
        <w:rPr>
          <w:rFonts w:cs="Times New Roman"/>
          <w:szCs w:val="24"/>
        </w:rPr>
        <w:t>I cristiani sanno che la loro debole voce diventa forte presso il Padre, perché unita a quella di Cristo.</w:t>
      </w:r>
      <w:r w:rsidR="00A52B9F">
        <w:rPr>
          <w:rFonts w:cs="Times New Roman"/>
          <w:szCs w:val="24"/>
        </w:rPr>
        <w:t xml:space="preserve"> </w:t>
      </w:r>
      <w:r w:rsidRPr="00A52B9F">
        <w:rPr>
          <w:rFonts w:cs="Times New Roman"/>
          <w:szCs w:val="24"/>
        </w:rPr>
        <w:t>Lui ha detto: “Se chiederete qualche cosa al Padre nel mio nome, egli ve la darà. Finora non avete chiesto nulla nel mio nome. Chiedete e otterrete, perché la vostra gioia sia piena” (</w:t>
      </w:r>
      <w:r w:rsidRPr="00A52B9F">
        <w:rPr>
          <w:rFonts w:cs="Times New Roman"/>
          <w:b/>
          <w:bCs/>
          <w:szCs w:val="24"/>
        </w:rPr>
        <w:t>Giovanni 16, 23-24</w:t>
      </w:r>
      <w:r w:rsidRPr="00A52B9F">
        <w:rPr>
          <w:rFonts w:cs="Times New Roman"/>
          <w:szCs w:val="24"/>
        </w:rPr>
        <w:t xml:space="preserve">). </w:t>
      </w:r>
    </w:p>
    <w:p w:rsidR="00A52B9F" w:rsidRDefault="00A46DFC" w:rsidP="00A52B9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b/>
          <w:i/>
          <w:szCs w:val="24"/>
        </w:rPr>
      </w:pPr>
      <w:r w:rsidRPr="00A52B9F">
        <w:rPr>
          <w:rFonts w:cs="Times New Roman"/>
          <w:b/>
          <w:bCs/>
          <w:i/>
          <w:iCs/>
          <w:szCs w:val="24"/>
        </w:rPr>
        <w:t>EFFICACIA DELLA PREGHIERA</w:t>
      </w:r>
      <w:r w:rsidRPr="00A52B9F">
        <w:rPr>
          <w:rFonts w:cs="Times New Roman"/>
          <w:szCs w:val="24"/>
        </w:rPr>
        <w:tab/>
      </w:r>
      <w:r w:rsidRPr="00A52B9F">
        <w:rPr>
          <w:rFonts w:cs="Times New Roman"/>
          <w:b/>
          <w:bCs/>
          <w:i/>
          <w:iCs/>
          <w:szCs w:val="24"/>
        </w:rPr>
        <w:t>176.</w:t>
      </w:r>
      <w:r w:rsidRPr="00A52B9F">
        <w:rPr>
          <w:rFonts w:cs="Times New Roman"/>
          <w:szCs w:val="24"/>
        </w:rPr>
        <w:tab/>
        <w:t>Ad ogni età si può sperimentare che la preghiera mette in grado di cambiare, di imparare a vivere bene, di affrontare le difficoltà, di provocare l’avvento del Regno di Dio. Con Gesù nell’azione dello Spirito ogni preghiera è portatrice di salvezza sulla terra.</w:t>
      </w:r>
      <w:r w:rsidR="00A52B9F" w:rsidRPr="00A52B9F">
        <w:rPr>
          <w:rFonts w:cs="Times New Roman"/>
          <w:b/>
          <w:i/>
          <w:szCs w:val="24"/>
        </w:rPr>
        <w:t xml:space="preserve"> </w:t>
      </w:r>
    </w:p>
    <w:p w:rsidR="00A52B9F" w:rsidRDefault="00A52B9F" w:rsidP="00A52B9F">
      <w:pPr>
        <w:pBdr>
          <w:top w:val="single" w:sz="4" w:space="1" w:color="auto"/>
          <w:left w:val="single" w:sz="4" w:space="4" w:color="auto"/>
          <w:bottom w:val="single" w:sz="4" w:space="1" w:color="auto"/>
          <w:right w:val="single" w:sz="4" w:space="4" w:color="auto"/>
        </w:pBdr>
        <w:autoSpaceDE w:val="0"/>
        <w:autoSpaceDN w:val="0"/>
        <w:adjustRightInd w:val="0"/>
        <w:jc w:val="center"/>
        <w:rPr>
          <w:rFonts w:cs="Times New Roman"/>
          <w:b/>
          <w:i/>
          <w:szCs w:val="24"/>
        </w:rPr>
      </w:pPr>
    </w:p>
    <w:p w:rsidR="00F44501" w:rsidRDefault="00F44501" w:rsidP="00A52B9F">
      <w:pPr>
        <w:pBdr>
          <w:top w:val="single" w:sz="4" w:space="1" w:color="auto"/>
          <w:left w:val="single" w:sz="4" w:space="4" w:color="auto"/>
          <w:bottom w:val="single" w:sz="4" w:space="1" w:color="auto"/>
          <w:right w:val="single" w:sz="4" w:space="4" w:color="auto"/>
        </w:pBdr>
        <w:autoSpaceDE w:val="0"/>
        <w:autoSpaceDN w:val="0"/>
        <w:adjustRightInd w:val="0"/>
        <w:jc w:val="center"/>
        <w:rPr>
          <w:rFonts w:cs="Times New Roman"/>
          <w:b/>
          <w:i/>
          <w:szCs w:val="24"/>
        </w:rPr>
      </w:pPr>
    </w:p>
    <w:p w:rsidR="00A52B9F" w:rsidRPr="00A52B9F" w:rsidRDefault="00A52B9F" w:rsidP="00A52B9F">
      <w:pPr>
        <w:pBdr>
          <w:top w:val="single" w:sz="4" w:space="1" w:color="auto"/>
          <w:left w:val="single" w:sz="4" w:space="4" w:color="auto"/>
          <w:bottom w:val="single" w:sz="4" w:space="1" w:color="auto"/>
          <w:right w:val="single" w:sz="4" w:space="4" w:color="auto"/>
        </w:pBdr>
        <w:autoSpaceDE w:val="0"/>
        <w:autoSpaceDN w:val="0"/>
        <w:adjustRightInd w:val="0"/>
        <w:jc w:val="center"/>
        <w:rPr>
          <w:rFonts w:cs="Times New Roman"/>
          <w:b/>
          <w:i/>
          <w:szCs w:val="24"/>
        </w:rPr>
      </w:pPr>
      <w:r w:rsidRPr="00A52B9F">
        <w:rPr>
          <w:rFonts w:cs="Times New Roman"/>
          <w:b/>
          <w:i/>
          <w:szCs w:val="24"/>
        </w:rPr>
        <w:lastRenderedPageBreak/>
        <w:t>Sono capaci di pregare i bambini?</w:t>
      </w:r>
    </w:p>
    <w:p w:rsidR="00A46DFC" w:rsidRPr="00A52B9F" w:rsidRDefault="00A46DFC" w:rsidP="00A52B9F">
      <w:pPr>
        <w:pBdr>
          <w:top w:val="single" w:sz="4" w:space="1" w:color="auto"/>
          <w:left w:val="single" w:sz="4" w:space="4" w:color="auto"/>
          <w:bottom w:val="single" w:sz="4" w:space="1" w:color="auto"/>
          <w:right w:val="single" w:sz="4" w:space="4" w:color="auto"/>
        </w:pBdr>
        <w:ind w:firstLine="708"/>
        <w:rPr>
          <w:rFonts w:cs="Times New Roman"/>
          <w:szCs w:val="24"/>
        </w:rPr>
      </w:pPr>
    </w:p>
    <w:p w:rsidR="00A46DFC" w:rsidRPr="00A52B9F" w:rsidRDefault="00A46DFC" w:rsidP="00A52B9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szCs w:val="24"/>
        </w:rPr>
      </w:pPr>
      <w:r w:rsidRPr="00A52B9F">
        <w:rPr>
          <w:rFonts w:cs="Times New Roman"/>
          <w:b/>
          <w:bCs/>
          <w:i/>
          <w:iCs/>
          <w:szCs w:val="24"/>
        </w:rPr>
        <w:t>VERA PREGHIERA</w:t>
      </w:r>
      <w:r w:rsidRPr="00A52B9F">
        <w:rPr>
          <w:rFonts w:cs="Times New Roman"/>
          <w:szCs w:val="24"/>
        </w:rPr>
        <w:tab/>
      </w:r>
      <w:r w:rsidRPr="00A52B9F">
        <w:rPr>
          <w:rFonts w:cs="Times New Roman"/>
          <w:b/>
          <w:bCs/>
          <w:i/>
          <w:iCs/>
          <w:szCs w:val="24"/>
        </w:rPr>
        <w:t>177.</w:t>
      </w:r>
      <w:r w:rsidRPr="00A52B9F">
        <w:rPr>
          <w:rFonts w:cs="Times New Roman"/>
          <w:szCs w:val="24"/>
        </w:rPr>
        <w:tab/>
        <w:t>Semplice, alcune volte appena balbettata, la preghiera dei piccoli battezzati è comunque vera preghiera: nel mistero partecipa a quella di Gesù.</w:t>
      </w:r>
    </w:p>
    <w:p w:rsidR="00A46DFC" w:rsidRPr="00A52B9F" w:rsidRDefault="00A46DFC" w:rsidP="00A52B9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szCs w:val="24"/>
        </w:rPr>
      </w:pPr>
      <w:r w:rsidRPr="00A52B9F">
        <w:rPr>
          <w:rFonts w:cs="Times New Roman"/>
          <w:b/>
          <w:bCs/>
          <w:i/>
          <w:iCs/>
          <w:szCs w:val="24"/>
        </w:rPr>
        <w:t xml:space="preserve">CAPACI </w:t>
      </w:r>
      <w:proofErr w:type="spellStart"/>
      <w:r w:rsidRPr="00A52B9F">
        <w:rPr>
          <w:rFonts w:cs="Times New Roman"/>
          <w:b/>
          <w:bCs/>
          <w:i/>
          <w:iCs/>
          <w:szCs w:val="24"/>
        </w:rPr>
        <w:t>DI</w:t>
      </w:r>
      <w:proofErr w:type="spellEnd"/>
      <w:r w:rsidRPr="00A52B9F">
        <w:rPr>
          <w:rFonts w:cs="Times New Roman"/>
          <w:b/>
          <w:bCs/>
          <w:i/>
          <w:iCs/>
          <w:szCs w:val="24"/>
        </w:rPr>
        <w:t xml:space="preserve"> PREGARE</w:t>
      </w:r>
      <w:r w:rsidRPr="00A52B9F">
        <w:rPr>
          <w:rFonts w:cs="Times New Roman"/>
          <w:szCs w:val="24"/>
        </w:rPr>
        <w:tab/>
      </w:r>
      <w:r w:rsidRPr="00A52B9F">
        <w:rPr>
          <w:rFonts w:cs="Times New Roman"/>
          <w:b/>
          <w:bCs/>
          <w:i/>
          <w:iCs/>
          <w:szCs w:val="24"/>
        </w:rPr>
        <w:t>178.</w:t>
      </w:r>
      <w:r w:rsidRPr="00A52B9F">
        <w:rPr>
          <w:rFonts w:cs="Times New Roman"/>
          <w:szCs w:val="24"/>
        </w:rPr>
        <w:tab/>
        <w:t>I bambini molto piccoli, quando ancora non parlano e non ragionano, sperimentano il dialogo iniziato con loro da Dio fin dal primo sorriso che ricevono.</w:t>
      </w:r>
      <w:r w:rsidR="00A52B9F">
        <w:rPr>
          <w:rFonts w:cs="Times New Roman"/>
          <w:szCs w:val="24"/>
        </w:rPr>
        <w:t xml:space="preserve"> </w:t>
      </w:r>
      <w:r w:rsidRPr="00A52B9F">
        <w:rPr>
          <w:rFonts w:cs="Times New Roman"/>
          <w:szCs w:val="24"/>
        </w:rPr>
        <w:t>Mentre crescono, la voce del Signore si fa intendere in loro nei modi più diversi.</w:t>
      </w:r>
      <w:r w:rsidR="00A52B9F">
        <w:rPr>
          <w:rFonts w:cs="Times New Roman"/>
          <w:szCs w:val="24"/>
        </w:rPr>
        <w:t xml:space="preserve"> </w:t>
      </w:r>
      <w:r w:rsidRPr="00A52B9F">
        <w:rPr>
          <w:rFonts w:cs="Times New Roman"/>
          <w:szCs w:val="24"/>
        </w:rPr>
        <w:t>Ma non hanno ancora la capacità di esprimere ciò che provano e rispondergli con una loro preghiera.</w:t>
      </w:r>
    </w:p>
    <w:p w:rsidR="00A46DFC" w:rsidRPr="00A52B9F" w:rsidRDefault="00A46DFC" w:rsidP="00A52B9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szCs w:val="24"/>
        </w:rPr>
      </w:pPr>
      <w:r w:rsidRPr="00A52B9F">
        <w:rPr>
          <w:rFonts w:cs="Times New Roman"/>
          <w:b/>
          <w:bCs/>
          <w:i/>
          <w:iCs/>
          <w:szCs w:val="24"/>
        </w:rPr>
        <w:t>AIUTATI A PREGARE</w:t>
      </w:r>
      <w:r w:rsidRPr="00A52B9F">
        <w:rPr>
          <w:rFonts w:cs="Times New Roman"/>
          <w:szCs w:val="24"/>
        </w:rPr>
        <w:tab/>
      </w:r>
      <w:r w:rsidRPr="00A52B9F">
        <w:rPr>
          <w:rFonts w:cs="Times New Roman"/>
          <w:b/>
          <w:bCs/>
          <w:i/>
          <w:iCs/>
          <w:szCs w:val="24"/>
        </w:rPr>
        <w:t>179.</w:t>
      </w:r>
      <w:r w:rsidRPr="00A52B9F">
        <w:rPr>
          <w:rFonts w:cs="Times New Roman"/>
          <w:szCs w:val="24"/>
        </w:rPr>
        <w:tab/>
        <w:t>I bambini hanno diritto ad essere aiutati a pregare.</w:t>
      </w:r>
      <w:r w:rsidR="00A52B9F">
        <w:rPr>
          <w:rFonts w:cs="Times New Roman"/>
          <w:szCs w:val="24"/>
        </w:rPr>
        <w:t xml:space="preserve"> </w:t>
      </w:r>
      <w:r w:rsidRPr="00A52B9F">
        <w:rPr>
          <w:rFonts w:cs="Times New Roman"/>
          <w:szCs w:val="24"/>
        </w:rPr>
        <w:t xml:space="preserve">Gli adulti non mettono sulla bocca dei bambini espressioni di preghiera che danno voce alle preoccupazioni dei grandi, ma educano i piccoli a esprimere i loro sentimenti. </w:t>
      </w:r>
    </w:p>
    <w:p w:rsidR="00A46DFC" w:rsidRPr="00A52B9F" w:rsidRDefault="00A46DFC" w:rsidP="00A52B9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A52B9F">
        <w:rPr>
          <w:rFonts w:cs="Times New Roman"/>
          <w:szCs w:val="24"/>
        </w:rPr>
        <w:tab/>
      </w:r>
      <w:r w:rsidRPr="00A52B9F">
        <w:rPr>
          <w:rFonts w:cs="Times New Roman"/>
          <w:b/>
          <w:bCs/>
          <w:i/>
          <w:iCs/>
          <w:szCs w:val="24"/>
        </w:rPr>
        <w:t>180.</w:t>
      </w:r>
      <w:r w:rsidRPr="00A52B9F">
        <w:rPr>
          <w:rFonts w:cs="Times New Roman"/>
          <w:szCs w:val="24"/>
        </w:rPr>
        <w:tab/>
        <w:t>I piccoli vanno guidati nell’esperienza di ascoltare e rispondere al Signore. Essi si aprono facilmente con chi parla loro con simpatia.</w:t>
      </w:r>
      <w:r w:rsidR="00A52B9F">
        <w:rPr>
          <w:rFonts w:cs="Times New Roman"/>
          <w:szCs w:val="24"/>
        </w:rPr>
        <w:t xml:space="preserve"> </w:t>
      </w:r>
      <w:r w:rsidRPr="00A52B9F">
        <w:rPr>
          <w:rFonts w:cs="Times New Roman"/>
          <w:szCs w:val="24"/>
        </w:rPr>
        <w:t>La preghiera cristiana è un incontro di simpatia tra Dio e l’uomo: esprime la fiducia in Dio, la coltiva e l’accresce.</w:t>
      </w:r>
      <w:r w:rsidR="00A52B9F">
        <w:rPr>
          <w:rFonts w:cs="Times New Roman"/>
          <w:szCs w:val="24"/>
        </w:rPr>
        <w:t xml:space="preserve"> </w:t>
      </w:r>
      <w:r w:rsidRPr="00A52B9F">
        <w:rPr>
          <w:rFonts w:cs="Times New Roman"/>
          <w:szCs w:val="24"/>
        </w:rPr>
        <w:t xml:space="preserve">In questa prospettiva la preghiera è anche un legame affettivo con il Padre, con Gesù, con Maria, con l’angelo custode e con i santi. </w:t>
      </w:r>
    </w:p>
    <w:p w:rsidR="00A46DFC" w:rsidRDefault="00A46DFC" w:rsidP="00A52B9F">
      <w:pPr>
        <w:pBdr>
          <w:top w:val="single" w:sz="4" w:space="1" w:color="auto"/>
          <w:left w:val="single" w:sz="4" w:space="4" w:color="auto"/>
          <w:bottom w:val="single" w:sz="4" w:space="1" w:color="auto"/>
          <w:right w:val="single" w:sz="4" w:space="4" w:color="auto"/>
        </w:pBdr>
        <w:rPr>
          <w:rFonts w:cs="Times New Roman"/>
          <w:szCs w:val="24"/>
        </w:rPr>
      </w:pPr>
      <w:r w:rsidRPr="00A52B9F">
        <w:rPr>
          <w:rFonts w:cs="Times New Roman"/>
          <w:szCs w:val="24"/>
        </w:rPr>
        <w:tab/>
      </w:r>
      <w:r w:rsidRPr="00A52B9F">
        <w:rPr>
          <w:rFonts w:cs="Times New Roman"/>
          <w:b/>
          <w:bCs/>
          <w:i/>
          <w:iCs/>
          <w:szCs w:val="24"/>
        </w:rPr>
        <w:t>181.</w:t>
      </w:r>
      <w:r w:rsidRPr="00A52B9F">
        <w:rPr>
          <w:rFonts w:cs="Times New Roman"/>
          <w:szCs w:val="24"/>
        </w:rPr>
        <w:tab/>
        <w:t>Pregare non significa solo dire le preghiere. Eppure per i bambini è anche importante imparare alcune semplici e facili formule di preghiera, che opportunamente memorizzate possono aiutarli a rivolgersi al Signore con immediatezza. Inoltre alcune formule sono comuni agli adulti e permettono un primo coinvolgimento dei piccoli nella preghiera della Chiesa.</w:t>
      </w:r>
    </w:p>
    <w:p w:rsidR="00A52B9F" w:rsidRDefault="00A52B9F" w:rsidP="00A52B9F">
      <w:pPr>
        <w:pBdr>
          <w:top w:val="single" w:sz="4" w:space="1" w:color="auto"/>
          <w:left w:val="single" w:sz="4" w:space="4" w:color="auto"/>
          <w:bottom w:val="single" w:sz="4" w:space="1" w:color="auto"/>
          <w:right w:val="single" w:sz="4" w:space="4" w:color="auto"/>
        </w:pBdr>
        <w:rPr>
          <w:rFonts w:cs="Times New Roman"/>
          <w:szCs w:val="24"/>
        </w:rPr>
      </w:pPr>
    </w:p>
    <w:p w:rsidR="00A52B9F" w:rsidRPr="00A52B9F" w:rsidRDefault="00A52B9F" w:rsidP="00A52B9F">
      <w:pPr>
        <w:pBdr>
          <w:top w:val="single" w:sz="4" w:space="1" w:color="auto"/>
          <w:left w:val="single" w:sz="4" w:space="4" w:color="auto"/>
          <w:bottom w:val="single" w:sz="4" w:space="1" w:color="auto"/>
          <w:right w:val="single" w:sz="4" w:space="4" w:color="auto"/>
        </w:pBdr>
        <w:jc w:val="center"/>
        <w:rPr>
          <w:rFonts w:cs="Times New Roman"/>
          <w:b/>
          <w:i/>
          <w:szCs w:val="24"/>
        </w:rPr>
      </w:pPr>
      <w:r w:rsidRPr="00A52B9F">
        <w:rPr>
          <w:rFonts w:cs="Times New Roman"/>
          <w:b/>
          <w:i/>
          <w:szCs w:val="24"/>
        </w:rPr>
        <w:t>La prima scuola di preghiera</w:t>
      </w:r>
    </w:p>
    <w:p w:rsidR="00A52B9F" w:rsidRPr="00A52B9F" w:rsidRDefault="00A52B9F" w:rsidP="00A52B9F">
      <w:pPr>
        <w:pBdr>
          <w:top w:val="single" w:sz="4" w:space="1" w:color="auto"/>
          <w:left w:val="single" w:sz="4" w:space="4" w:color="auto"/>
          <w:bottom w:val="single" w:sz="4" w:space="1" w:color="auto"/>
          <w:right w:val="single" w:sz="4" w:space="4" w:color="auto"/>
        </w:pBdr>
        <w:rPr>
          <w:rFonts w:cs="Times New Roman"/>
          <w:szCs w:val="24"/>
        </w:rPr>
      </w:pPr>
    </w:p>
    <w:p w:rsidR="00A46DFC" w:rsidRPr="00A52B9F" w:rsidRDefault="00A46DFC" w:rsidP="00A52B9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szCs w:val="24"/>
        </w:rPr>
      </w:pPr>
      <w:r w:rsidRPr="00A52B9F">
        <w:rPr>
          <w:rFonts w:cs="Times New Roman"/>
          <w:b/>
          <w:bCs/>
          <w:i/>
          <w:iCs/>
          <w:szCs w:val="24"/>
        </w:rPr>
        <w:t>È BENE PREGARE CON I BAMBINI</w:t>
      </w:r>
      <w:r w:rsidRPr="00A52B9F">
        <w:rPr>
          <w:rFonts w:cs="Times New Roman"/>
          <w:szCs w:val="24"/>
        </w:rPr>
        <w:tab/>
      </w:r>
      <w:r w:rsidRPr="00A52B9F">
        <w:rPr>
          <w:rFonts w:cs="Times New Roman"/>
          <w:b/>
          <w:bCs/>
          <w:i/>
          <w:iCs/>
          <w:szCs w:val="24"/>
        </w:rPr>
        <w:t>182.</w:t>
      </w:r>
      <w:r w:rsidRPr="00A52B9F">
        <w:rPr>
          <w:rFonts w:cs="Times New Roman"/>
          <w:szCs w:val="24"/>
        </w:rPr>
        <w:tab/>
        <w:t>Ogni famiglia ha una sua storia, un suo modo di vivere, un suo modo di pregare.</w:t>
      </w:r>
      <w:r w:rsidR="00A52B9F">
        <w:rPr>
          <w:rFonts w:cs="Times New Roman"/>
          <w:szCs w:val="24"/>
        </w:rPr>
        <w:t xml:space="preserve"> </w:t>
      </w:r>
      <w:r w:rsidRPr="00A52B9F">
        <w:rPr>
          <w:rFonts w:cs="Times New Roman"/>
          <w:szCs w:val="24"/>
        </w:rPr>
        <w:t>Nella vita quotidiana esistono delle situazioni e degli avvenimenti che creano le condizioni per pregare con i bambini. È importante pregare insieme a loro; ancora più importante che i bambini vedano gli adulti pregare.</w:t>
      </w:r>
      <w:r w:rsidR="00A52B9F">
        <w:rPr>
          <w:rFonts w:cs="Times New Roman"/>
          <w:szCs w:val="24"/>
        </w:rPr>
        <w:t xml:space="preserve"> </w:t>
      </w:r>
      <w:r w:rsidRPr="00A52B9F">
        <w:rPr>
          <w:rFonts w:cs="Times New Roman"/>
          <w:szCs w:val="24"/>
        </w:rPr>
        <w:t>Quanto più crescono, tanto più i gesti visibili suscitano la loro attenzione.</w:t>
      </w:r>
      <w:r w:rsidR="00A52B9F">
        <w:rPr>
          <w:rFonts w:cs="Times New Roman"/>
          <w:szCs w:val="24"/>
        </w:rPr>
        <w:t xml:space="preserve"> </w:t>
      </w:r>
      <w:r w:rsidRPr="00A52B9F">
        <w:rPr>
          <w:rFonts w:cs="Times New Roman"/>
          <w:szCs w:val="24"/>
        </w:rPr>
        <w:t>Un papà ed una mamma con in mano una Bibbia sono fonte di stupore.</w:t>
      </w:r>
      <w:r w:rsidR="00A52B9F">
        <w:rPr>
          <w:rFonts w:cs="Times New Roman"/>
          <w:szCs w:val="24"/>
        </w:rPr>
        <w:t xml:space="preserve"> </w:t>
      </w:r>
      <w:r w:rsidRPr="00A52B9F">
        <w:rPr>
          <w:rFonts w:cs="Times New Roman"/>
          <w:szCs w:val="24"/>
        </w:rPr>
        <w:t xml:space="preserve">I piccoli vogliono sapere e vogliono partecipare. Accoglierli è un modo concreto e corretto per iniziarli alla preghiera della chiesa domestica. </w:t>
      </w:r>
    </w:p>
    <w:p w:rsidR="00A46DFC" w:rsidRPr="00A52B9F" w:rsidRDefault="00A46DFC" w:rsidP="00A52B9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szCs w:val="24"/>
        </w:rPr>
      </w:pPr>
      <w:r w:rsidRPr="00A52B9F">
        <w:rPr>
          <w:rFonts w:cs="Times New Roman"/>
          <w:b/>
          <w:bCs/>
          <w:i/>
          <w:iCs/>
          <w:szCs w:val="24"/>
        </w:rPr>
        <w:t>SITUAZIONI DIVERSE E IMPEGNI CONSEGUENTI</w:t>
      </w:r>
      <w:r w:rsidRPr="00A52B9F">
        <w:rPr>
          <w:rFonts w:cs="Times New Roman"/>
          <w:szCs w:val="24"/>
        </w:rPr>
        <w:tab/>
      </w:r>
      <w:r w:rsidRPr="00A52B9F">
        <w:rPr>
          <w:rFonts w:cs="Times New Roman"/>
          <w:b/>
          <w:bCs/>
          <w:i/>
          <w:iCs/>
          <w:szCs w:val="24"/>
        </w:rPr>
        <w:t>183.</w:t>
      </w:r>
      <w:r w:rsidRPr="00A52B9F">
        <w:rPr>
          <w:rFonts w:cs="Times New Roman"/>
          <w:szCs w:val="24"/>
        </w:rPr>
        <w:tab/>
        <w:t>Oggi in alcune famiglie vi sono genitori che hanno modi diversi di esprimere la fede o hanno fede diversa, sebbene siano stati d’accordo nel battezzare i figli.</w:t>
      </w:r>
      <w:r w:rsidR="00A52B9F">
        <w:rPr>
          <w:rFonts w:cs="Times New Roman"/>
          <w:szCs w:val="24"/>
        </w:rPr>
        <w:t xml:space="preserve"> </w:t>
      </w:r>
      <w:r w:rsidRPr="00A52B9F">
        <w:rPr>
          <w:rFonts w:cs="Times New Roman"/>
          <w:szCs w:val="24"/>
        </w:rPr>
        <w:t>È un dovere rispettare la coscienza personale.</w:t>
      </w:r>
      <w:r w:rsidR="00A52B9F">
        <w:rPr>
          <w:rFonts w:cs="Times New Roman"/>
          <w:szCs w:val="24"/>
        </w:rPr>
        <w:t xml:space="preserve"> </w:t>
      </w:r>
      <w:r w:rsidRPr="00A52B9F">
        <w:rPr>
          <w:rFonts w:cs="Times New Roman"/>
          <w:szCs w:val="24"/>
        </w:rPr>
        <w:t>In altre case i genitori, pur avendo portato al Battesimo i figli, tralasciano ogni pratica cristiana e quindi anche il compito di educare nella fede.</w:t>
      </w:r>
      <w:r w:rsidR="00A52B9F">
        <w:rPr>
          <w:rFonts w:cs="Times New Roman"/>
          <w:szCs w:val="24"/>
        </w:rPr>
        <w:t xml:space="preserve"> </w:t>
      </w:r>
      <w:r w:rsidRPr="00A52B9F">
        <w:rPr>
          <w:rFonts w:cs="Times New Roman"/>
          <w:szCs w:val="24"/>
        </w:rPr>
        <w:t>A volte sono solo i nonni o un fratellino a pregare. In queste situazioni i bambini percepiscono un disagio. Hanno diritto a delle spiegazioni e a sperimentare qualche momento comune nella preghiera.</w:t>
      </w:r>
      <w:r w:rsidR="00A52B9F">
        <w:rPr>
          <w:rFonts w:cs="Times New Roman"/>
          <w:szCs w:val="24"/>
        </w:rPr>
        <w:t xml:space="preserve"> </w:t>
      </w:r>
      <w:r w:rsidRPr="00A52B9F">
        <w:rPr>
          <w:rFonts w:cs="Times New Roman"/>
          <w:szCs w:val="24"/>
        </w:rPr>
        <w:t>In alcune case non si prega mai o addirittura si deridono i bambini che dicono le preghiere.</w:t>
      </w:r>
      <w:r w:rsidR="00A52B9F">
        <w:rPr>
          <w:rFonts w:cs="Times New Roman"/>
          <w:szCs w:val="24"/>
        </w:rPr>
        <w:t xml:space="preserve"> </w:t>
      </w:r>
      <w:r w:rsidRPr="00A52B9F">
        <w:rPr>
          <w:rFonts w:cs="Times New Roman"/>
          <w:szCs w:val="24"/>
        </w:rPr>
        <w:t xml:space="preserve">Una famiglia che si dice religiosa e non prega mai contraddice se stessa. Là dove c’è fede e disponibilità, lo Spirito suggerisce sempre come pregare. </w:t>
      </w:r>
    </w:p>
    <w:p w:rsidR="00A46DFC" w:rsidRPr="00A52B9F" w:rsidRDefault="00A46DFC" w:rsidP="00A52B9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szCs w:val="24"/>
        </w:rPr>
      </w:pPr>
      <w:r w:rsidRPr="00A52B9F">
        <w:rPr>
          <w:rFonts w:cs="Times New Roman"/>
          <w:b/>
          <w:bCs/>
          <w:i/>
          <w:iCs/>
          <w:szCs w:val="24"/>
        </w:rPr>
        <w:t>LE FONTI DELLA PREGHIERA</w:t>
      </w:r>
      <w:r w:rsidRPr="00A52B9F">
        <w:rPr>
          <w:rFonts w:cs="Times New Roman"/>
          <w:szCs w:val="24"/>
        </w:rPr>
        <w:tab/>
      </w:r>
      <w:r w:rsidRPr="00A52B9F">
        <w:rPr>
          <w:rFonts w:cs="Times New Roman"/>
          <w:b/>
          <w:bCs/>
          <w:i/>
          <w:iCs/>
          <w:szCs w:val="24"/>
        </w:rPr>
        <w:t>184.</w:t>
      </w:r>
      <w:r w:rsidRPr="00A52B9F">
        <w:rPr>
          <w:rFonts w:cs="Times New Roman"/>
          <w:szCs w:val="24"/>
        </w:rPr>
        <w:tab/>
        <w:t>La Chiesa consegna alle famiglie le preghiere che appartengono alla tradizione cristiana. La prima fonte di preghiera è la sacra Scrittura. L’altra fonte è la Liturgia, la grande preghiera di tutta la Chiesa.</w:t>
      </w:r>
      <w:r w:rsidR="00A52B9F">
        <w:rPr>
          <w:rFonts w:cs="Times New Roman"/>
          <w:szCs w:val="24"/>
        </w:rPr>
        <w:t xml:space="preserve"> </w:t>
      </w:r>
      <w:r w:rsidRPr="00A52B9F">
        <w:rPr>
          <w:rFonts w:cs="Times New Roman"/>
          <w:szCs w:val="24"/>
        </w:rPr>
        <w:t xml:space="preserve">Una terza fonte è la devozione popolare, che si tramanda nel luogo in cui si vive. </w:t>
      </w:r>
    </w:p>
    <w:p w:rsidR="00A46DFC" w:rsidRPr="00A52B9F" w:rsidRDefault="00A46DFC" w:rsidP="00A52B9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A52B9F">
        <w:rPr>
          <w:rFonts w:cs="Times New Roman"/>
          <w:szCs w:val="24"/>
        </w:rPr>
        <w:tab/>
      </w:r>
      <w:r w:rsidRPr="00A52B9F">
        <w:rPr>
          <w:rFonts w:cs="Times New Roman"/>
          <w:b/>
          <w:bCs/>
          <w:i/>
          <w:iCs/>
          <w:szCs w:val="24"/>
        </w:rPr>
        <w:t>185.</w:t>
      </w:r>
      <w:r w:rsidRPr="00A52B9F">
        <w:rPr>
          <w:rFonts w:cs="Times New Roman"/>
          <w:szCs w:val="24"/>
        </w:rPr>
        <w:tab/>
        <w:t>La gioia e la fatica dei genitori sta nel trovare il modo, il momento e il linguaggio, le immagini e i gesti più adatti ai loro figli, per aiutarli a pregare.</w:t>
      </w:r>
      <w:r w:rsidR="00A52B9F">
        <w:rPr>
          <w:rFonts w:cs="Times New Roman"/>
          <w:szCs w:val="24"/>
        </w:rPr>
        <w:t xml:space="preserve"> </w:t>
      </w:r>
      <w:r w:rsidRPr="00A52B9F">
        <w:rPr>
          <w:rFonts w:cs="Times New Roman"/>
          <w:szCs w:val="24"/>
        </w:rPr>
        <w:t>I figli sono diversi tra loro. Alcuni possono essere segnati da una malattia o da un disagio. Ma la sollecitudine dei genitori intuisce il modo di agire perché ogni bambino possa pregare. E a loro volta i bambini offrono ai grandi tutta la loro spontaneità e originalità.</w:t>
      </w:r>
      <w:r w:rsidR="00A52B9F">
        <w:rPr>
          <w:rFonts w:cs="Times New Roman"/>
          <w:szCs w:val="24"/>
        </w:rPr>
        <w:t xml:space="preserve"> </w:t>
      </w:r>
      <w:r w:rsidRPr="00A52B9F">
        <w:rPr>
          <w:rFonts w:cs="Times New Roman"/>
          <w:szCs w:val="24"/>
        </w:rPr>
        <w:t>In questo sono un segno per gli adulti, secondo l’affermazione di Gesù: “Se non diventerete come i bambini, non entrerete nel regno dei cieli” (</w:t>
      </w:r>
      <w:r w:rsidRPr="00A52B9F">
        <w:rPr>
          <w:rFonts w:cs="Times New Roman"/>
          <w:b/>
          <w:bCs/>
          <w:szCs w:val="24"/>
        </w:rPr>
        <w:t>Matteo 18,3</w:t>
      </w:r>
      <w:r w:rsidRPr="00A52B9F">
        <w:rPr>
          <w:rFonts w:cs="Times New Roman"/>
          <w:szCs w:val="24"/>
        </w:rPr>
        <w:t xml:space="preserve">). </w:t>
      </w:r>
    </w:p>
    <w:p w:rsidR="00A46DFC" w:rsidRPr="00A52B9F" w:rsidRDefault="00A46DFC" w:rsidP="00A52B9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A52B9F">
        <w:rPr>
          <w:rFonts w:cs="Times New Roman"/>
          <w:szCs w:val="24"/>
        </w:rPr>
        <w:tab/>
      </w:r>
      <w:r w:rsidRPr="00A52B9F">
        <w:rPr>
          <w:rFonts w:cs="Times New Roman"/>
          <w:b/>
          <w:bCs/>
          <w:i/>
          <w:iCs/>
          <w:szCs w:val="24"/>
        </w:rPr>
        <w:t>186.</w:t>
      </w:r>
      <w:r w:rsidRPr="00A52B9F">
        <w:rPr>
          <w:rFonts w:cs="Times New Roman"/>
          <w:szCs w:val="24"/>
        </w:rPr>
        <w:tab/>
        <w:t>La preghiera dei cristiani non è solo individuale; si apre a quella comunitaria e a quella liturgica, che esprime la natura propria della Chiesa.</w:t>
      </w:r>
      <w:r w:rsidR="00A52B9F">
        <w:rPr>
          <w:rFonts w:cs="Times New Roman"/>
          <w:szCs w:val="24"/>
        </w:rPr>
        <w:t xml:space="preserve"> </w:t>
      </w:r>
      <w:r w:rsidRPr="00A52B9F">
        <w:rPr>
          <w:rFonts w:cs="Times New Roman"/>
          <w:szCs w:val="24"/>
        </w:rPr>
        <w:t xml:space="preserve">È importante allora che i bambini </w:t>
      </w:r>
      <w:r w:rsidRPr="00A52B9F">
        <w:rPr>
          <w:rFonts w:cs="Times New Roman"/>
          <w:szCs w:val="24"/>
        </w:rPr>
        <w:lastRenderedPageBreak/>
        <w:t>possano pregare assieme agli adulti a cominciare dalla propria casa.</w:t>
      </w:r>
      <w:r w:rsidR="00A52B9F">
        <w:rPr>
          <w:rFonts w:cs="Times New Roman"/>
          <w:szCs w:val="24"/>
        </w:rPr>
        <w:t xml:space="preserve"> </w:t>
      </w:r>
      <w:r w:rsidRPr="00A52B9F">
        <w:rPr>
          <w:rFonts w:cs="Times New Roman"/>
          <w:szCs w:val="24"/>
        </w:rPr>
        <w:t xml:space="preserve">Questo è uno dei modi originali di iniziazione alla preghiera della chiesa domestica. </w:t>
      </w:r>
    </w:p>
    <w:p w:rsidR="00A46DFC" w:rsidRDefault="00A46DFC" w:rsidP="00A52B9F">
      <w:pPr>
        <w:pBdr>
          <w:top w:val="single" w:sz="4" w:space="1" w:color="auto"/>
          <w:left w:val="single" w:sz="4" w:space="4" w:color="auto"/>
          <w:bottom w:val="single" w:sz="4" w:space="1" w:color="auto"/>
          <w:right w:val="single" w:sz="4" w:space="4" w:color="auto"/>
        </w:pBdr>
        <w:rPr>
          <w:rFonts w:cs="Times New Roman"/>
          <w:szCs w:val="24"/>
        </w:rPr>
      </w:pPr>
      <w:r w:rsidRPr="00A52B9F">
        <w:rPr>
          <w:rFonts w:cs="Times New Roman"/>
          <w:szCs w:val="24"/>
        </w:rPr>
        <w:tab/>
      </w:r>
      <w:r w:rsidRPr="00A52B9F">
        <w:rPr>
          <w:rFonts w:cs="Times New Roman"/>
          <w:b/>
          <w:bCs/>
          <w:i/>
          <w:iCs/>
          <w:szCs w:val="24"/>
        </w:rPr>
        <w:t>187.</w:t>
      </w:r>
      <w:r w:rsidRPr="00A52B9F">
        <w:rPr>
          <w:rFonts w:cs="Times New Roman"/>
          <w:szCs w:val="24"/>
        </w:rPr>
        <w:tab/>
        <w:t>Lo spazio domestico per dialogare con Dio è dato dai riti, dai segni e dai momenti che si vivono nella quotidianità.</w:t>
      </w:r>
    </w:p>
    <w:p w:rsidR="00A52B9F" w:rsidRDefault="00A52B9F" w:rsidP="00A52B9F">
      <w:pPr>
        <w:pBdr>
          <w:top w:val="single" w:sz="4" w:space="1" w:color="auto"/>
          <w:left w:val="single" w:sz="4" w:space="4" w:color="auto"/>
          <w:bottom w:val="single" w:sz="4" w:space="1" w:color="auto"/>
          <w:right w:val="single" w:sz="4" w:space="4" w:color="auto"/>
        </w:pBdr>
        <w:rPr>
          <w:rFonts w:cs="Times New Roman"/>
          <w:szCs w:val="24"/>
        </w:rPr>
      </w:pPr>
    </w:p>
    <w:p w:rsidR="00A52B9F" w:rsidRPr="00A52B9F" w:rsidRDefault="00A52B9F" w:rsidP="00A52B9F">
      <w:pPr>
        <w:pBdr>
          <w:top w:val="single" w:sz="4" w:space="1" w:color="auto"/>
          <w:left w:val="single" w:sz="4" w:space="4" w:color="auto"/>
          <w:bottom w:val="single" w:sz="4" w:space="1" w:color="auto"/>
          <w:right w:val="single" w:sz="4" w:space="4" w:color="auto"/>
        </w:pBdr>
        <w:jc w:val="center"/>
        <w:rPr>
          <w:rFonts w:cs="Times New Roman"/>
          <w:b/>
          <w:i/>
          <w:szCs w:val="24"/>
        </w:rPr>
      </w:pPr>
      <w:r w:rsidRPr="00A52B9F">
        <w:rPr>
          <w:rFonts w:cs="Times New Roman"/>
          <w:b/>
          <w:i/>
          <w:szCs w:val="24"/>
        </w:rPr>
        <w:t>In casa: riti e occasioni di preghiera</w:t>
      </w:r>
    </w:p>
    <w:p w:rsidR="00A52B9F" w:rsidRPr="00A52B9F" w:rsidRDefault="00A52B9F" w:rsidP="00A52B9F">
      <w:pPr>
        <w:pBdr>
          <w:top w:val="single" w:sz="4" w:space="1" w:color="auto"/>
          <w:left w:val="single" w:sz="4" w:space="4" w:color="auto"/>
          <w:bottom w:val="single" w:sz="4" w:space="1" w:color="auto"/>
          <w:right w:val="single" w:sz="4" w:space="4" w:color="auto"/>
        </w:pBdr>
        <w:rPr>
          <w:rFonts w:cs="Times New Roman"/>
          <w:b/>
          <w:i/>
          <w:szCs w:val="24"/>
        </w:rPr>
      </w:pPr>
    </w:p>
    <w:p w:rsidR="00A46DFC" w:rsidRPr="00A52B9F" w:rsidRDefault="00A46DFC" w:rsidP="00A52B9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A52B9F">
        <w:rPr>
          <w:rFonts w:cs="Times New Roman"/>
          <w:b/>
          <w:bCs/>
          <w:i/>
          <w:iCs/>
          <w:szCs w:val="24"/>
        </w:rPr>
        <w:t>188.</w:t>
      </w:r>
      <w:r w:rsidRPr="00A52B9F">
        <w:rPr>
          <w:rFonts w:cs="Times New Roman"/>
          <w:szCs w:val="24"/>
        </w:rPr>
        <w:tab/>
        <w:t>I bambini sono sensibili alla ritualità. Ripetere più volte le stesse cose dà loro sicurezza. Le imparano con facilità e gioia se gli adulti le fanno con loro.</w:t>
      </w:r>
      <w:r w:rsidR="00A52B9F">
        <w:rPr>
          <w:rFonts w:cs="Times New Roman"/>
          <w:szCs w:val="24"/>
        </w:rPr>
        <w:t xml:space="preserve"> </w:t>
      </w:r>
      <w:r w:rsidRPr="00A52B9F">
        <w:rPr>
          <w:rFonts w:cs="Times New Roman"/>
          <w:szCs w:val="24"/>
        </w:rPr>
        <w:t>In tutte le case si vivono alcuni gesti in modo ripetitivo, giorno dopo giorno, anno dopo anno. Oggi le famiglie hanno abitudini ed usanze molto diverse tra loro e dai tempi passati; ogni famiglia deve scoprire e forse costruire la propria ritualità.</w:t>
      </w:r>
      <w:r w:rsidR="00A52B9F">
        <w:rPr>
          <w:rFonts w:cs="Times New Roman"/>
          <w:szCs w:val="24"/>
        </w:rPr>
        <w:t xml:space="preserve"> </w:t>
      </w:r>
      <w:r w:rsidRPr="00A52B9F">
        <w:rPr>
          <w:rFonts w:cs="Times New Roman"/>
          <w:szCs w:val="24"/>
        </w:rPr>
        <w:t xml:space="preserve">Alcune abitudini e tradizioni di famiglia sono belle, si ricordano volentieri e formano un filo che lega le diverse generazioni. </w:t>
      </w:r>
    </w:p>
    <w:p w:rsidR="00A46DFC" w:rsidRPr="00A52B9F" w:rsidRDefault="00A46DFC" w:rsidP="00A52B9F">
      <w:pPr>
        <w:pBdr>
          <w:top w:val="single" w:sz="4" w:space="1" w:color="auto"/>
          <w:left w:val="single" w:sz="4" w:space="4" w:color="auto"/>
          <w:bottom w:val="single" w:sz="4" w:space="1" w:color="auto"/>
          <w:right w:val="single" w:sz="4" w:space="4" w:color="auto"/>
        </w:pBdr>
        <w:rPr>
          <w:szCs w:val="24"/>
        </w:rPr>
      </w:pPr>
      <w:r w:rsidRPr="00A52B9F">
        <w:rPr>
          <w:rFonts w:cs="Times New Roman"/>
          <w:szCs w:val="24"/>
        </w:rPr>
        <w:tab/>
      </w:r>
      <w:r w:rsidRPr="00A52B9F">
        <w:rPr>
          <w:rFonts w:cs="Times New Roman"/>
          <w:b/>
          <w:bCs/>
          <w:i/>
          <w:iCs/>
          <w:szCs w:val="24"/>
        </w:rPr>
        <w:t>189.</w:t>
      </w:r>
      <w:r w:rsidRPr="00A52B9F">
        <w:rPr>
          <w:rFonts w:cs="Times New Roman"/>
          <w:szCs w:val="24"/>
        </w:rPr>
        <w:tab/>
        <w:t>I vari momenti rituali delle case sono occasioni di preghiera secondo l’esortazione dell’apostolo Paolo: “Sia che mangiate, sia che beviate, sia che facciate qualsiasi altra cosa, fate tutto per la gloria di Dio” (</w:t>
      </w:r>
      <w:r w:rsidRPr="00A52B9F">
        <w:rPr>
          <w:rFonts w:cs="Times New Roman"/>
          <w:b/>
          <w:bCs/>
          <w:szCs w:val="24"/>
        </w:rPr>
        <w:t>1 Corinzi 10,31</w:t>
      </w:r>
      <w:r w:rsidRPr="00A52B9F">
        <w:rPr>
          <w:rFonts w:cs="Times New Roman"/>
          <w:szCs w:val="24"/>
        </w:rPr>
        <w:t>).</w:t>
      </w:r>
    </w:p>
    <w:p w:rsidR="002C2CDA" w:rsidRPr="00A52B9F" w:rsidRDefault="00A46DFC" w:rsidP="00A52B9F">
      <w:pPr>
        <w:pBdr>
          <w:top w:val="single" w:sz="4" w:space="1" w:color="auto"/>
          <w:left w:val="single" w:sz="4" w:space="4" w:color="auto"/>
          <w:bottom w:val="single" w:sz="4" w:space="1" w:color="auto"/>
          <w:right w:val="single" w:sz="4" w:space="4" w:color="auto"/>
        </w:pBdr>
        <w:ind w:firstLine="708"/>
        <w:rPr>
          <w:rFonts w:cs="Times New Roman"/>
          <w:szCs w:val="24"/>
        </w:rPr>
      </w:pPr>
      <w:r w:rsidRPr="00A52B9F">
        <w:rPr>
          <w:rFonts w:cs="Times New Roman"/>
          <w:b/>
          <w:i/>
          <w:szCs w:val="24"/>
        </w:rPr>
        <w:t>190.</w:t>
      </w:r>
      <w:r w:rsidR="00A52B9F">
        <w:rPr>
          <w:rFonts w:cs="Times New Roman"/>
          <w:b/>
          <w:i/>
          <w:szCs w:val="24"/>
        </w:rPr>
        <w:tab/>
      </w:r>
      <w:r w:rsidRPr="00A52B9F">
        <w:rPr>
          <w:rFonts w:cs="Times New Roman"/>
          <w:szCs w:val="24"/>
        </w:rPr>
        <w:t xml:space="preserve"> Il risveglio.</w:t>
      </w:r>
    </w:p>
    <w:p w:rsidR="00A46DFC" w:rsidRPr="00A52B9F" w:rsidRDefault="00A46DFC" w:rsidP="00A52B9F">
      <w:pPr>
        <w:pBdr>
          <w:top w:val="single" w:sz="4" w:space="1" w:color="auto"/>
          <w:left w:val="single" w:sz="4" w:space="4" w:color="auto"/>
          <w:bottom w:val="single" w:sz="4" w:space="1" w:color="auto"/>
          <w:right w:val="single" w:sz="4" w:space="4" w:color="auto"/>
        </w:pBdr>
        <w:ind w:firstLine="708"/>
        <w:rPr>
          <w:rFonts w:cs="Times New Roman"/>
          <w:szCs w:val="24"/>
        </w:rPr>
      </w:pPr>
      <w:r w:rsidRPr="00A52B9F">
        <w:rPr>
          <w:rFonts w:cs="Times New Roman"/>
          <w:b/>
          <w:i/>
          <w:szCs w:val="24"/>
        </w:rPr>
        <w:t>191.</w:t>
      </w:r>
      <w:r w:rsidRPr="00A52B9F">
        <w:rPr>
          <w:rFonts w:cs="Times New Roman"/>
          <w:szCs w:val="24"/>
        </w:rPr>
        <w:t xml:space="preserve"> </w:t>
      </w:r>
      <w:r w:rsidR="00A52B9F">
        <w:rPr>
          <w:rFonts w:cs="Times New Roman"/>
          <w:szCs w:val="24"/>
        </w:rPr>
        <w:tab/>
      </w:r>
      <w:r w:rsidRPr="00A52B9F">
        <w:rPr>
          <w:rFonts w:cs="Times New Roman"/>
          <w:szCs w:val="24"/>
        </w:rPr>
        <w:t>Coricarsi la sera.</w:t>
      </w:r>
    </w:p>
    <w:p w:rsidR="00A46DFC" w:rsidRPr="00A52B9F" w:rsidRDefault="00A46DFC" w:rsidP="00A52B9F">
      <w:pPr>
        <w:pBdr>
          <w:top w:val="single" w:sz="4" w:space="1" w:color="auto"/>
          <w:left w:val="single" w:sz="4" w:space="4" w:color="auto"/>
          <w:bottom w:val="single" w:sz="4" w:space="1" w:color="auto"/>
          <w:right w:val="single" w:sz="4" w:space="4" w:color="auto"/>
        </w:pBdr>
        <w:ind w:firstLine="708"/>
        <w:rPr>
          <w:rFonts w:cs="Times New Roman"/>
          <w:szCs w:val="24"/>
        </w:rPr>
      </w:pPr>
      <w:r w:rsidRPr="00A52B9F">
        <w:rPr>
          <w:rFonts w:cs="Times New Roman"/>
          <w:b/>
          <w:i/>
          <w:szCs w:val="24"/>
        </w:rPr>
        <w:t>192.</w:t>
      </w:r>
      <w:r w:rsidRPr="00A52B9F">
        <w:rPr>
          <w:rFonts w:cs="Times New Roman"/>
          <w:szCs w:val="24"/>
        </w:rPr>
        <w:t xml:space="preserve"> </w:t>
      </w:r>
      <w:r w:rsidR="00A52B9F">
        <w:rPr>
          <w:rFonts w:cs="Times New Roman"/>
          <w:szCs w:val="24"/>
        </w:rPr>
        <w:tab/>
      </w:r>
      <w:r w:rsidRPr="00A52B9F">
        <w:rPr>
          <w:rFonts w:cs="Times New Roman"/>
          <w:szCs w:val="24"/>
        </w:rPr>
        <w:t>Mangiare insieme</w:t>
      </w:r>
      <w:r w:rsidR="00436D2B" w:rsidRPr="00A52B9F">
        <w:rPr>
          <w:rFonts w:cs="Times New Roman"/>
          <w:szCs w:val="24"/>
        </w:rPr>
        <w:t>.</w:t>
      </w:r>
    </w:p>
    <w:p w:rsidR="00A46DFC" w:rsidRPr="00A52B9F" w:rsidRDefault="00A46DFC" w:rsidP="00A52B9F">
      <w:pPr>
        <w:pBdr>
          <w:top w:val="single" w:sz="4" w:space="1" w:color="auto"/>
          <w:left w:val="single" w:sz="4" w:space="4" w:color="auto"/>
          <w:bottom w:val="single" w:sz="4" w:space="1" w:color="auto"/>
          <w:right w:val="single" w:sz="4" w:space="4" w:color="auto"/>
        </w:pBdr>
        <w:ind w:firstLine="708"/>
        <w:rPr>
          <w:rFonts w:cs="Times New Roman"/>
          <w:szCs w:val="24"/>
        </w:rPr>
      </w:pPr>
      <w:r w:rsidRPr="00A52B9F">
        <w:rPr>
          <w:rFonts w:cs="Times New Roman"/>
          <w:b/>
          <w:i/>
          <w:szCs w:val="24"/>
        </w:rPr>
        <w:t>193.</w:t>
      </w:r>
      <w:r w:rsidR="00A52B9F">
        <w:rPr>
          <w:rFonts w:cs="Times New Roman"/>
          <w:b/>
          <w:i/>
          <w:szCs w:val="24"/>
        </w:rPr>
        <w:tab/>
      </w:r>
      <w:r w:rsidRPr="00A52B9F">
        <w:rPr>
          <w:rFonts w:cs="Times New Roman"/>
          <w:szCs w:val="24"/>
        </w:rPr>
        <w:t xml:space="preserve"> Gli onomastici</w:t>
      </w:r>
      <w:r w:rsidR="00436D2B" w:rsidRPr="00A52B9F">
        <w:rPr>
          <w:rFonts w:cs="Times New Roman"/>
          <w:szCs w:val="24"/>
        </w:rPr>
        <w:t>.</w:t>
      </w:r>
    </w:p>
    <w:p w:rsidR="00A46DFC" w:rsidRDefault="00A46DFC" w:rsidP="00A52B9F">
      <w:pPr>
        <w:pBdr>
          <w:top w:val="single" w:sz="4" w:space="1" w:color="auto"/>
          <w:left w:val="single" w:sz="4" w:space="4" w:color="auto"/>
          <w:bottom w:val="single" w:sz="4" w:space="1" w:color="auto"/>
          <w:right w:val="single" w:sz="4" w:space="4" w:color="auto"/>
        </w:pBdr>
        <w:ind w:firstLine="708"/>
        <w:rPr>
          <w:rFonts w:cs="Times New Roman"/>
          <w:szCs w:val="24"/>
        </w:rPr>
      </w:pPr>
      <w:r w:rsidRPr="00A52B9F">
        <w:rPr>
          <w:rFonts w:cs="Times New Roman"/>
          <w:b/>
          <w:i/>
          <w:szCs w:val="24"/>
        </w:rPr>
        <w:t>194.</w:t>
      </w:r>
      <w:r w:rsidRPr="00A52B9F">
        <w:rPr>
          <w:rFonts w:cs="Times New Roman"/>
          <w:szCs w:val="24"/>
        </w:rPr>
        <w:t xml:space="preserve"> </w:t>
      </w:r>
      <w:r w:rsidR="00A52B9F">
        <w:rPr>
          <w:rFonts w:cs="Times New Roman"/>
          <w:szCs w:val="24"/>
        </w:rPr>
        <w:tab/>
      </w:r>
      <w:r w:rsidRPr="00A52B9F">
        <w:rPr>
          <w:rFonts w:cs="Times New Roman"/>
          <w:szCs w:val="24"/>
        </w:rPr>
        <w:t>I compleanni.</w:t>
      </w:r>
    </w:p>
    <w:p w:rsidR="00417B23" w:rsidRDefault="00417B23" w:rsidP="00A52B9F">
      <w:pPr>
        <w:pBdr>
          <w:top w:val="single" w:sz="4" w:space="1" w:color="auto"/>
          <w:left w:val="single" w:sz="4" w:space="4" w:color="auto"/>
          <w:bottom w:val="single" w:sz="4" w:space="1" w:color="auto"/>
          <w:right w:val="single" w:sz="4" w:space="4" w:color="auto"/>
        </w:pBdr>
        <w:ind w:firstLine="708"/>
        <w:rPr>
          <w:rFonts w:cs="Times New Roman"/>
          <w:szCs w:val="24"/>
        </w:rPr>
      </w:pPr>
    </w:p>
    <w:p w:rsidR="00417B23" w:rsidRPr="00417B23" w:rsidRDefault="00417B23" w:rsidP="00417B23">
      <w:pPr>
        <w:pBdr>
          <w:top w:val="single" w:sz="4" w:space="1" w:color="auto"/>
          <w:left w:val="single" w:sz="4" w:space="4" w:color="auto"/>
          <w:bottom w:val="single" w:sz="4" w:space="1" w:color="auto"/>
          <w:right w:val="single" w:sz="4" w:space="4" w:color="auto"/>
        </w:pBdr>
        <w:jc w:val="center"/>
        <w:rPr>
          <w:rFonts w:cs="Times New Roman"/>
          <w:b/>
          <w:i/>
          <w:szCs w:val="24"/>
        </w:rPr>
      </w:pPr>
      <w:r w:rsidRPr="00417B23">
        <w:rPr>
          <w:rFonts w:cs="Times New Roman"/>
          <w:b/>
          <w:i/>
          <w:szCs w:val="24"/>
        </w:rPr>
        <w:t>I segni</w:t>
      </w:r>
    </w:p>
    <w:p w:rsidR="00417B23" w:rsidRPr="00A52B9F" w:rsidRDefault="00417B23" w:rsidP="00417B23">
      <w:pPr>
        <w:pBdr>
          <w:top w:val="single" w:sz="4" w:space="1" w:color="auto"/>
          <w:left w:val="single" w:sz="4" w:space="4" w:color="auto"/>
          <w:bottom w:val="single" w:sz="4" w:space="1" w:color="auto"/>
          <w:right w:val="single" w:sz="4" w:space="4" w:color="auto"/>
        </w:pBdr>
        <w:rPr>
          <w:rFonts w:cs="Times New Roman"/>
          <w:szCs w:val="24"/>
        </w:rPr>
      </w:pPr>
    </w:p>
    <w:p w:rsidR="00A46DFC" w:rsidRDefault="00A46DFC" w:rsidP="00A52B9F">
      <w:pPr>
        <w:pBdr>
          <w:top w:val="single" w:sz="4" w:space="1" w:color="auto"/>
          <w:left w:val="single" w:sz="4" w:space="4" w:color="auto"/>
          <w:bottom w:val="single" w:sz="4" w:space="1" w:color="auto"/>
          <w:right w:val="single" w:sz="4" w:space="4" w:color="auto"/>
        </w:pBdr>
        <w:ind w:firstLine="708"/>
        <w:rPr>
          <w:rFonts w:cs="Times New Roman"/>
          <w:i/>
          <w:iCs/>
          <w:szCs w:val="24"/>
        </w:rPr>
      </w:pPr>
      <w:r w:rsidRPr="00A52B9F">
        <w:rPr>
          <w:rFonts w:cs="Times New Roman"/>
          <w:b/>
          <w:bCs/>
          <w:i/>
          <w:iCs/>
          <w:szCs w:val="24"/>
        </w:rPr>
        <w:t>195.</w:t>
      </w:r>
      <w:r w:rsidRPr="00A52B9F">
        <w:rPr>
          <w:rFonts w:cs="Times New Roman"/>
          <w:szCs w:val="24"/>
        </w:rPr>
        <w:tab/>
        <w:t>Ciascuna casa ha i suoi segni: gesti e cose che manifestano un determinato stile nel vivere. Alcuni di questi segni, in modo particolare, legano la quotidianità a Dio.</w:t>
      </w:r>
      <w:r w:rsidR="00A52B9F">
        <w:rPr>
          <w:rFonts w:cs="Times New Roman"/>
          <w:szCs w:val="24"/>
        </w:rPr>
        <w:t xml:space="preserve"> </w:t>
      </w:r>
      <w:r w:rsidRPr="00A52B9F">
        <w:rPr>
          <w:rFonts w:cs="Times New Roman"/>
          <w:szCs w:val="24"/>
        </w:rPr>
        <w:t>Papà e mamma che. pregano sono i più grandi segni viventi che un bambino possa vedere. Il loro atteggiamento raccolto o silenzioso, le loro mani giunte, il libro che leggono, l’immagine che guardano prendono significato ed invitano alla preghiera.</w:t>
      </w:r>
      <w:r w:rsidR="00A52B9F">
        <w:rPr>
          <w:rFonts w:cs="Times New Roman"/>
          <w:szCs w:val="24"/>
        </w:rPr>
        <w:t xml:space="preserve"> </w:t>
      </w:r>
      <w:r w:rsidRPr="00A52B9F">
        <w:rPr>
          <w:rFonts w:cs="Times New Roman"/>
          <w:szCs w:val="24"/>
        </w:rPr>
        <w:t>Tra le mani dei genitori si stringono anche quelle dei figli ed è spontaneo suggerire le parole che possano esprimere i sentimenti dei bambini:</w:t>
      </w:r>
      <w:r w:rsidR="00A52B9F">
        <w:rPr>
          <w:rFonts w:cs="Times New Roman"/>
          <w:szCs w:val="24"/>
        </w:rPr>
        <w:t xml:space="preserve"> </w:t>
      </w:r>
      <w:r w:rsidRPr="00A52B9F">
        <w:rPr>
          <w:rFonts w:cs="Times New Roman"/>
          <w:i/>
          <w:iCs/>
          <w:szCs w:val="24"/>
        </w:rPr>
        <w:t>Dio è grande, ama tutti.</w:t>
      </w:r>
      <w:r w:rsidR="00A52B9F">
        <w:rPr>
          <w:rFonts w:cs="Times New Roman"/>
          <w:i/>
          <w:iCs/>
          <w:szCs w:val="24"/>
        </w:rPr>
        <w:t xml:space="preserve"> </w:t>
      </w:r>
      <w:r w:rsidRPr="00A52B9F">
        <w:rPr>
          <w:rFonts w:cs="Times New Roman"/>
          <w:i/>
          <w:iCs/>
          <w:szCs w:val="24"/>
        </w:rPr>
        <w:t>Grazie Signore, è bello stare insieme.</w:t>
      </w:r>
      <w:r w:rsidR="00A52B9F">
        <w:rPr>
          <w:rFonts w:cs="Times New Roman"/>
          <w:i/>
          <w:iCs/>
          <w:szCs w:val="24"/>
        </w:rPr>
        <w:t xml:space="preserve"> </w:t>
      </w:r>
      <w:r w:rsidRPr="00A52B9F">
        <w:rPr>
          <w:rFonts w:cs="Times New Roman"/>
          <w:szCs w:val="24"/>
        </w:rPr>
        <w:t>Ma la persona a cui gli adulti si rivolgono per lodare e ringraziare non si vede. I bambini sono stupiti. Il Crocifisso o qualche immagine sacra rappresentano ai loro occhi qualcuno, misterioso ma reale, con cui parlare:</w:t>
      </w:r>
      <w:r w:rsidRPr="00A52B9F">
        <w:rPr>
          <w:rFonts w:cs="Times New Roman"/>
          <w:i/>
          <w:iCs/>
          <w:szCs w:val="24"/>
        </w:rPr>
        <w:t>Ave Maria!Benedetto sei tu, Signore!</w:t>
      </w:r>
    </w:p>
    <w:p w:rsidR="00417B23" w:rsidRDefault="00417B23" w:rsidP="00417B23">
      <w:pPr>
        <w:pBdr>
          <w:top w:val="single" w:sz="4" w:space="1" w:color="auto"/>
          <w:left w:val="single" w:sz="4" w:space="4" w:color="auto"/>
          <w:bottom w:val="single" w:sz="4" w:space="1" w:color="auto"/>
          <w:right w:val="single" w:sz="4" w:space="4" w:color="auto"/>
        </w:pBdr>
        <w:rPr>
          <w:rFonts w:cs="Times New Roman"/>
          <w:i/>
          <w:iCs/>
          <w:szCs w:val="24"/>
        </w:rPr>
      </w:pPr>
    </w:p>
    <w:p w:rsidR="00417B23" w:rsidRPr="00417B23" w:rsidRDefault="00417B23" w:rsidP="00417B23">
      <w:pPr>
        <w:pBdr>
          <w:top w:val="single" w:sz="4" w:space="1" w:color="auto"/>
          <w:left w:val="single" w:sz="4" w:space="4" w:color="auto"/>
          <w:bottom w:val="single" w:sz="4" w:space="1" w:color="auto"/>
          <w:right w:val="single" w:sz="4" w:space="4" w:color="auto"/>
        </w:pBdr>
        <w:jc w:val="center"/>
        <w:rPr>
          <w:rFonts w:cs="Times New Roman"/>
          <w:b/>
          <w:i/>
          <w:iCs/>
          <w:szCs w:val="24"/>
        </w:rPr>
      </w:pPr>
      <w:r w:rsidRPr="00417B23">
        <w:rPr>
          <w:rFonts w:cs="Times New Roman"/>
          <w:b/>
          <w:i/>
          <w:iCs/>
          <w:szCs w:val="24"/>
        </w:rPr>
        <w:t>I momenti</w:t>
      </w:r>
    </w:p>
    <w:p w:rsidR="00417B23" w:rsidRDefault="00417B23" w:rsidP="00A52B9F">
      <w:pPr>
        <w:pBdr>
          <w:top w:val="single" w:sz="4" w:space="1" w:color="auto"/>
          <w:left w:val="single" w:sz="4" w:space="4" w:color="auto"/>
          <w:bottom w:val="single" w:sz="4" w:space="1" w:color="auto"/>
          <w:right w:val="single" w:sz="4" w:space="4" w:color="auto"/>
        </w:pBdr>
        <w:ind w:firstLine="708"/>
        <w:rPr>
          <w:rFonts w:cs="Times New Roman"/>
          <w:i/>
          <w:iCs/>
          <w:szCs w:val="24"/>
        </w:rPr>
      </w:pPr>
    </w:p>
    <w:p w:rsidR="00A46DFC" w:rsidRPr="00A52B9F" w:rsidRDefault="00436D2B" w:rsidP="00417B23">
      <w:pPr>
        <w:pBdr>
          <w:top w:val="single" w:sz="4" w:space="1" w:color="auto"/>
          <w:left w:val="single" w:sz="4" w:space="4" w:color="auto"/>
          <w:bottom w:val="single" w:sz="4" w:space="1" w:color="auto"/>
          <w:right w:val="single" w:sz="4" w:space="4" w:color="auto"/>
        </w:pBdr>
        <w:ind w:firstLine="708"/>
        <w:rPr>
          <w:rFonts w:cs="Times New Roman"/>
          <w:szCs w:val="24"/>
        </w:rPr>
      </w:pPr>
      <w:r w:rsidRPr="00A52B9F">
        <w:rPr>
          <w:rFonts w:cs="Times New Roman"/>
          <w:b/>
          <w:bCs/>
          <w:i/>
          <w:iCs/>
          <w:szCs w:val="24"/>
        </w:rPr>
        <w:t>199.</w:t>
      </w:r>
      <w:r w:rsidRPr="00A52B9F">
        <w:rPr>
          <w:rFonts w:cs="Times New Roman"/>
          <w:szCs w:val="24"/>
        </w:rPr>
        <w:tab/>
        <w:t>Alcuni aspetti della vita suscitano nei bambini sentimenti molto intensi. Gli adulti possono offrire parole e gesti che permettono loro di dire a Dio ciò che provano. Si richiede molta semplicità dagli adulti. Nei bambini la semplicità è spontanea, per i genitori è segno di intelligenza e di amore.</w:t>
      </w:r>
    </w:p>
    <w:p w:rsidR="00436D2B" w:rsidRPr="00A52B9F" w:rsidRDefault="00436D2B" w:rsidP="00417B23">
      <w:pPr>
        <w:pBdr>
          <w:top w:val="single" w:sz="4" w:space="1" w:color="auto"/>
          <w:left w:val="single" w:sz="4" w:space="4" w:color="auto"/>
          <w:bottom w:val="single" w:sz="4" w:space="1" w:color="auto"/>
          <w:right w:val="single" w:sz="4" w:space="4" w:color="auto"/>
        </w:pBdr>
        <w:ind w:firstLine="708"/>
        <w:rPr>
          <w:rFonts w:cs="Times New Roman"/>
          <w:szCs w:val="24"/>
        </w:rPr>
      </w:pPr>
      <w:r w:rsidRPr="00417B23">
        <w:rPr>
          <w:rFonts w:cs="Times New Roman"/>
          <w:b/>
          <w:i/>
          <w:szCs w:val="24"/>
        </w:rPr>
        <w:t>200.</w:t>
      </w:r>
      <w:r w:rsidR="00417B23">
        <w:rPr>
          <w:rFonts w:cs="Times New Roman"/>
          <w:b/>
          <w:i/>
          <w:szCs w:val="24"/>
        </w:rPr>
        <w:tab/>
      </w:r>
      <w:r w:rsidRPr="00A52B9F">
        <w:rPr>
          <w:rFonts w:cs="Times New Roman"/>
          <w:szCs w:val="24"/>
        </w:rPr>
        <w:t>Lo stupore.</w:t>
      </w:r>
    </w:p>
    <w:p w:rsidR="00436D2B" w:rsidRPr="00A52B9F" w:rsidRDefault="00436D2B" w:rsidP="00417B23">
      <w:pPr>
        <w:pBdr>
          <w:top w:val="single" w:sz="4" w:space="1" w:color="auto"/>
          <w:left w:val="single" w:sz="4" w:space="4" w:color="auto"/>
          <w:bottom w:val="single" w:sz="4" w:space="1" w:color="auto"/>
          <w:right w:val="single" w:sz="4" w:space="4" w:color="auto"/>
        </w:pBdr>
        <w:ind w:firstLine="708"/>
        <w:rPr>
          <w:rFonts w:cs="Times New Roman"/>
          <w:szCs w:val="24"/>
        </w:rPr>
      </w:pPr>
      <w:r w:rsidRPr="00417B23">
        <w:rPr>
          <w:rFonts w:cs="Times New Roman"/>
          <w:b/>
          <w:i/>
          <w:szCs w:val="24"/>
        </w:rPr>
        <w:t>201.</w:t>
      </w:r>
      <w:r w:rsidRPr="00A52B9F">
        <w:rPr>
          <w:rFonts w:cs="Times New Roman"/>
          <w:szCs w:val="24"/>
        </w:rPr>
        <w:t xml:space="preserve"> </w:t>
      </w:r>
      <w:r w:rsidR="00417B23">
        <w:rPr>
          <w:rFonts w:cs="Times New Roman"/>
          <w:szCs w:val="24"/>
        </w:rPr>
        <w:tab/>
      </w:r>
      <w:r w:rsidRPr="00A52B9F">
        <w:rPr>
          <w:rFonts w:cs="Times New Roman"/>
          <w:szCs w:val="24"/>
        </w:rPr>
        <w:t>La gioia.</w:t>
      </w:r>
    </w:p>
    <w:p w:rsidR="00436D2B" w:rsidRPr="00A52B9F" w:rsidRDefault="00436D2B" w:rsidP="00417B23">
      <w:pPr>
        <w:pBdr>
          <w:top w:val="single" w:sz="4" w:space="1" w:color="auto"/>
          <w:left w:val="single" w:sz="4" w:space="4" w:color="auto"/>
          <w:bottom w:val="single" w:sz="4" w:space="1" w:color="auto"/>
          <w:right w:val="single" w:sz="4" w:space="4" w:color="auto"/>
        </w:pBdr>
        <w:ind w:firstLine="708"/>
        <w:rPr>
          <w:rFonts w:cs="Times New Roman"/>
          <w:szCs w:val="24"/>
        </w:rPr>
      </w:pPr>
      <w:r w:rsidRPr="00417B23">
        <w:rPr>
          <w:rFonts w:cs="Times New Roman"/>
          <w:b/>
          <w:i/>
          <w:szCs w:val="24"/>
        </w:rPr>
        <w:t>202.</w:t>
      </w:r>
      <w:r w:rsidRPr="00A52B9F">
        <w:rPr>
          <w:rFonts w:cs="Times New Roman"/>
          <w:szCs w:val="24"/>
        </w:rPr>
        <w:t xml:space="preserve"> </w:t>
      </w:r>
      <w:r w:rsidR="00417B23">
        <w:rPr>
          <w:rFonts w:cs="Times New Roman"/>
          <w:szCs w:val="24"/>
        </w:rPr>
        <w:tab/>
      </w:r>
      <w:r w:rsidRPr="00A52B9F">
        <w:rPr>
          <w:rFonts w:cs="Times New Roman"/>
          <w:szCs w:val="24"/>
        </w:rPr>
        <w:t>La sofferenza.</w:t>
      </w:r>
    </w:p>
    <w:p w:rsidR="00436D2B" w:rsidRPr="00A52B9F" w:rsidRDefault="00436D2B" w:rsidP="00417B23">
      <w:pPr>
        <w:pBdr>
          <w:top w:val="single" w:sz="4" w:space="1" w:color="auto"/>
          <w:left w:val="single" w:sz="4" w:space="4" w:color="auto"/>
          <w:bottom w:val="single" w:sz="4" w:space="1" w:color="auto"/>
          <w:right w:val="single" w:sz="4" w:space="4" w:color="auto"/>
        </w:pBdr>
        <w:ind w:firstLine="708"/>
        <w:rPr>
          <w:rFonts w:cs="Times New Roman"/>
          <w:szCs w:val="24"/>
        </w:rPr>
      </w:pPr>
      <w:r w:rsidRPr="00417B23">
        <w:rPr>
          <w:rFonts w:cs="Times New Roman"/>
          <w:b/>
          <w:i/>
          <w:szCs w:val="24"/>
        </w:rPr>
        <w:t>203.</w:t>
      </w:r>
      <w:r w:rsidRPr="00A52B9F">
        <w:rPr>
          <w:rFonts w:cs="Times New Roman"/>
          <w:szCs w:val="24"/>
        </w:rPr>
        <w:t xml:space="preserve"> </w:t>
      </w:r>
      <w:r w:rsidR="00417B23">
        <w:rPr>
          <w:rFonts w:cs="Times New Roman"/>
          <w:szCs w:val="24"/>
        </w:rPr>
        <w:tab/>
      </w:r>
      <w:r w:rsidRPr="00A52B9F">
        <w:rPr>
          <w:rFonts w:cs="Times New Roman"/>
          <w:szCs w:val="24"/>
        </w:rPr>
        <w:t>Il silenzio.</w:t>
      </w:r>
    </w:p>
    <w:p w:rsidR="00436D2B" w:rsidRDefault="00436D2B" w:rsidP="00417B23">
      <w:pPr>
        <w:pBdr>
          <w:top w:val="single" w:sz="4" w:space="1" w:color="auto"/>
          <w:left w:val="single" w:sz="4" w:space="4" w:color="auto"/>
          <w:bottom w:val="single" w:sz="4" w:space="1" w:color="auto"/>
          <w:right w:val="single" w:sz="4" w:space="4" w:color="auto"/>
        </w:pBdr>
        <w:ind w:firstLine="708"/>
        <w:rPr>
          <w:rFonts w:cs="Times New Roman"/>
          <w:szCs w:val="24"/>
        </w:rPr>
      </w:pPr>
      <w:r w:rsidRPr="00417B23">
        <w:rPr>
          <w:rFonts w:cs="Times New Roman"/>
          <w:b/>
          <w:i/>
          <w:szCs w:val="24"/>
        </w:rPr>
        <w:t>204.</w:t>
      </w:r>
      <w:r w:rsidRPr="00A52B9F">
        <w:rPr>
          <w:rFonts w:cs="Times New Roman"/>
          <w:szCs w:val="24"/>
        </w:rPr>
        <w:t xml:space="preserve"> </w:t>
      </w:r>
      <w:r w:rsidR="00417B23">
        <w:rPr>
          <w:rFonts w:cs="Times New Roman"/>
          <w:szCs w:val="24"/>
        </w:rPr>
        <w:tab/>
      </w:r>
      <w:r w:rsidRPr="00A52B9F">
        <w:rPr>
          <w:rFonts w:cs="Times New Roman"/>
          <w:szCs w:val="24"/>
        </w:rPr>
        <w:t>Il perdono</w:t>
      </w:r>
    </w:p>
    <w:p w:rsidR="00417B23" w:rsidRDefault="00417B23" w:rsidP="00417B23">
      <w:pPr>
        <w:pBdr>
          <w:top w:val="single" w:sz="4" w:space="1" w:color="auto"/>
          <w:left w:val="single" w:sz="4" w:space="4" w:color="auto"/>
          <w:bottom w:val="single" w:sz="4" w:space="1" w:color="auto"/>
          <w:right w:val="single" w:sz="4" w:space="4" w:color="auto"/>
        </w:pBdr>
        <w:ind w:firstLine="708"/>
        <w:rPr>
          <w:rFonts w:cs="Times New Roman"/>
          <w:szCs w:val="24"/>
        </w:rPr>
      </w:pPr>
    </w:p>
    <w:p w:rsidR="00417B23" w:rsidRPr="00417B23" w:rsidRDefault="00417B23" w:rsidP="00417B23">
      <w:pPr>
        <w:pBdr>
          <w:top w:val="single" w:sz="4" w:space="1" w:color="auto"/>
          <w:left w:val="single" w:sz="4" w:space="4" w:color="auto"/>
          <w:bottom w:val="single" w:sz="4" w:space="1" w:color="auto"/>
          <w:right w:val="single" w:sz="4" w:space="4" w:color="auto"/>
        </w:pBdr>
        <w:jc w:val="center"/>
        <w:rPr>
          <w:rFonts w:cs="Times New Roman"/>
          <w:b/>
          <w:i/>
          <w:szCs w:val="24"/>
        </w:rPr>
      </w:pPr>
      <w:r w:rsidRPr="00417B23">
        <w:rPr>
          <w:rFonts w:cs="Times New Roman"/>
          <w:b/>
          <w:i/>
          <w:szCs w:val="24"/>
        </w:rPr>
        <w:t>Le feste</w:t>
      </w:r>
    </w:p>
    <w:p w:rsidR="00417B23" w:rsidRPr="00A52B9F" w:rsidRDefault="00417B23" w:rsidP="00417B23">
      <w:pPr>
        <w:pBdr>
          <w:top w:val="single" w:sz="4" w:space="1" w:color="auto"/>
          <w:left w:val="single" w:sz="4" w:space="4" w:color="auto"/>
          <w:bottom w:val="single" w:sz="4" w:space="1" w:color="auto"/>
          <w:right w:val="single" w:sz="4" w:space="4" w:color="auto"/>
        </w:pBdr>
        <w:ind w:firstLine="708"/>
        <w:rPr>
          <w:rFonts w:cs="Times New Roman"/>
          <w:szCs w:val="24"/>
        </w:rPr>
      </w:pPr>
    </w:p>
    <w:p w:rsidR="00436D2B" w:rsidRPr="00A52B9F" w:rsidRDefault="00436D2B" w:rsidP="00417B23">
      <w:pPr>
        <w:pBdr>
          <w:top w:val="single" w:sz="4" w:space="1" w:color="auto"/>
          <w:left w:val="single" w:sz="4" w:space="4" w:color="auto"/>
          <w:bottom w:val="single" w:sz="4" w:space="1" w:color="auto"/>
          <w:right w:val="single" w:sz="4" w:space="4" w:color="auto"/>
        </w:pBdr>
        <w:ind w:firstLine="708"/>
        <w:rPr>
          <w:rFonts w:cs="Times New Roman"/>
          <w:szCs w:val="24"/>
        </w:rPr>
      </w:pPr>
      <w:r w:rsidRPr="00417B23">
        <w:rPr>
          <w:rFonts w:cs="Times New Roman"/>
          <w:b/>
          <w:i/>
          <w:szCs w:val="24"/>
        </w:rPr>
        <w:t>205.</w:t>
      </w:r>
      <w:r w:rsidRPr="00A52B9F">
        <w:rPr>
          <w:rFonts w:cs="Times New Roman"/>
          <w:szCs w:val="24"/>
        </w:rPr>
        <w:t xml:space="preserve"> </w:t>
      </w:r>
      <w:r w:rsidR="00417B23">
        <w:rPr>
          <w:rFonts w:cs="Times New Roman"/>
          <w:szCs w:val="24"/>
        </w:rPr>
        <w:tab/>
      </w:r>
      <w:r w:rsidRPr="00A52B9F">
        <w:rPr>
          <w:rFonts w:cs="Times New Roman"/>
          <w:szCs w:val="24"/>
        </w:rPr>
        <w:t>La domenica</w:t>
      </w:r>
    </w:p>
    <w:p w:rsidR="00436D2B" w:rsidRDefault="00436D2B" w:rsidP="00417B23">
      <w:pPr>
        <w:pBdr>
          <w:top w:val="single" w:sz="4" w:space="1" w:color="auto"/>
          <w:left w:val="single" w:sz="4" w:space="4" w:color="auto"/>
          <w:bottom w:val="single" w:sz="4" w:space="1" w:color="auto"/>
          <w:right w:val="single" w:sz="4" w:space="4" w:color="auto"/>
        </w:pBdr>
        <w:ind w:firstLine="708"/>
        <w:rPr>
          <w:rFonts w:cs="Times New Roman"/>
          <w:szCs w:val="24"/>
        </w:rPr>
      </w:pPr>
      <w:r w:rsidRPr="00417B23">
        <w:rPr>
          <w:rFonts w:cs="Times New Roman"/>
          <w:b/>
          <w:i/>
          <w:szCs w:val="24"/>
        </w:rPr>
        <w:t>207.</w:t>
      </w:r>
      <w:r w:rsidRPr="00A52B9F">
        <w:rPr>
          <w:rFonts w:cs="Times New Roman"/>
          <w:szCs w:val="24"/>
        </w:rPr>
        <w:t xml:space="preserve"> </w:t>
      </w:r>
      <w:r w:rsidR="00417B23">
        <w:rPr>
          <w:rFonts w:cs="Times New Roman"/>
          <w:szCs w:val="24"/>
        </w:rPr>
        <w:tab/>
      </w:r>
      <w:r w:rsidRPr="00A52B9F">
        <w:rPr>
          <w:rFonts w:cs="Times New Roman"/>
          <w:szCs w:val="24"/>
        </w:rPr>
        <w:t>Le feste</w:t>
      </w:r>
    </w:p>
    <w:p w:rsidR="002C2CDA" w:rsidRPr="00A52B9F" w:rsidRDefault="002C2CDA" w:rsidP="002C2CDA">
      <w:pPr>
        <w:tabs>
          <w:tab w:val="left" w:pos="1105"/>
        </w:tabs>
        <w:rPr>
          <w:rFonts w:cs="Times New Roman"/>
          <w:b/>
          <w:szCs w:val="24"/>
        </w:rPr>
      </w:pPr>
      <w:r w:rsidRPr="00A52B9F">
        <w:rPr>
          <w:rFonts w:cs="Times New Roman"/>
          <w:b/>
          <w:szCs w:val="24"/>
        </w:rPr>
        <w:lastRenderedPageBreak/>
        <w:t xml:space="preserve">FASE </w:t>
      </w:r>
      <w:proofErr w:type="spellStart"/>
      <w:r w:rsidRPr="00A52B9F">
        <w:rPr>
          <w:rFonts w:cs="Times New Roman"/>
          <w:b/>
          <w:szCs w:val="24"/>
        </w:rPr>
        <w:t>DI</w:t>
      </w:r>
      <w:proofErr w:type="spellEnd"/>
      <w:r w:rsidRPr="00A52B9F">
        <w:rPr>
          <w:rFonts w:cs="Times New Roman"/>
          <w:b/>
          <w:szCs w:val="24"/>
        </w:rPr>
        <w:t xml:space="preserve"> RIAPPROPRIAZIONE</w:t>
      </w:r>
    </w:p>
    <w:p w:rsidR="002C2CDA" w:rsidRPr="00A52B9F" w:rsidRDefault="002C2CDA" w:rsidP="002C2CDA">
      <w:pPr>
        <w:tabs>
          <w:tab w:val="left" w:pos="1105"/>
        </w:tabs>
        <w:rPr>
          <w:rFonts w:cs="Times New Roman"/>
          <w:b/>
          <w:szCs w:val="24"/>
        </w:rPr>
      </w:pPr>
    </w:p>
    <w:p w:rsidR="00F44501" w:rsidRDefault="00F44501" w:rsidP="002C2CDA">
      <w:pPr>
        <w:tabs>
          <w:tab w:val="left" w:pos="1105"/>
        </w:tabs>
        <w:rPr>
          <w:rFonts w:cs="Times New Roman"/>
          <w:szCs w:val="24"/>
        </w:rPr>
      </w:pPr>
      <w:r>
        <w:rPr>
          <w:rFonts w:cs="Times New Roman"/>
          <w:szCs w:val="24"/>
        </w:rPr>
        <w:tab/>
      </w:r>
      <w:r w:rsidR="00CB62B2" w:rsidRPr="00A52B9F">
        <w:rPr>
          <w:rFonts w:cs="Times New Roman"/>
          <w:szCs w:val="24"/>
        </w:rPr>
        <w:t xml:space="preserve">I genitori vengono divisi in loco in piccoli gruppi da 3-5 persone, chiedendo loro di pensare a come potrebbero concretamente educare i loro figli alla preghiera, con quali atteggiamenti, quali “preghiere”, in quali momenti, ecc. </w:t>
      </w:r>
    </w:p>
    <w:p w:rsidR="00CB62B2" w:rsidRPr="00A52B9F" w:rsidRDefault="00F44501" w:rsidP="002C2CDA">
      <w:pPr>
        <w:tabs>
          <w:tab w:val="left" w:pos="1105"/>
        </w:tabs>
        <w:rPr>
          <w:rFonts w:cs="Times New Roman"/>
          <w:szCs w:val="24"/>
        </w:rPr>
      </w:pPr>
      <w:r>
        <w:rPr>
          <w:rFonts w:cs="Times New Roman"/>
          <w:szCs w:val="24"/>
        </w:rPr>
        <w:tab/>
      </w:r>
      <w:r w:rsidR="00CB62B2" w:rsidRPr="00A52B9F">
        <w:rPr>
          <w:rFonts w:cs="Times New Roman"/>
          <w:szCs w:val="24"/>
        </w:rPr>
        <w:t>Non  importa alla fine che i genitori si confrontino tutti insieme. L’animatore avrà piuttosto cura, quando tutti i gruppi hanno terminato, di lasciare alcuni minuti di silenzio, invitando ogni genitore a prendere una piccola decisione in ordine alla preghiera in famiglia.</w:t>
      </w:r>
    </w:p>
    <w:p w:rsidR="00AB602B" w:rsidRDefault="00AB602B" w:rsidP="002C2CDA">
      <w:pPr>
        <w:tabs>
          <w:tab w:val="left" w:pos="1105"/>
        </w:tabs>
        <w:rPr>
          <w:rFonts w:cs="Times New Roman"/>
          <w:b/>
          <w:szCs w:val="24"/>
        </w:rPr>
      </w:pPr>
    </w:p>
    <w:p w:rsidR="00F44501" w:rsidRDefault="00F44501" w:rsidP="002C2CDA">
      <w:pPr>
        <w:tabs>
          <w:tab w:val="left" w:pos="1105"/>
        </w:tabs>
        <w:rPr>
          <w:rFonts w:cs="Times New Roman"/>
          <w:b/>
          <w:szCs w:val="24"/>
        </w:rPr>
      </w:pPr>
    </w:p>
    <w:p w:rsidR="00AB602B" w:rsidRPr="00AB602B" w:rsidRDefault="00AB602B" w:rsidP="002C2CDA">
      <w:pPr>
        <w:tabs>
          <w:tab w:val="left" w:pos="1105"/>
        </w:tabs>
        <w:rPr>
          <w:rFonts w:cs="Times New Roman"/>
          <w:b/>
          <w:smallCaps/>
          <w:szCs w:val="24"/>
        </w:rPr>
      </w:pPr>
      <w:r w:rsidRPr="00AB602B">
        <w:rPr>
          <w:rFonts w:cs="Times New Roman"/>
          <w:b/>
          <w:smallCaps/>
          <w:szCs w:val="24"/>
        </w:rPr>
        <w:t>Preghiera finale</w:t>
      </w:r>
    </w:p>
    <w:p w:rsidR="00AB602B" w:rsidRDefault="00AB602B" w:rsidP="002C2CDA">
      <w:pPr>
        <w:tabs>
          <w:tab w:val="left" w:pos="1105"/>
        </w:tabs>
        <w:rPr>
          <w:rFonts w:cs="Times New Roman"/>
          <w:b/>
          <w:szCs w:val="24"/>
        </w:rPr>
      </w:pPr>
    </w:p>
    <w:p w:rsidR="00A46DFC" w:rsidRDefault="00A46DFC" w:rsidP="002C2CDA">
      <w:pPr>
        <w:tabs>
          <w:tab w:val="left" w:pos="1105"/>
        </w:tabs>
        <w:rPr>
          <w:rFonts w:cs="Times New Roman"/>
          <w:b/>
          <w:szCs w:val="24"/>
        </w:rPr>
      </w:pPr>
    </w:p>
    <w:p w:rsidR="002C2CDA" w:rsidRDefault="00AB602B" w:rsidP="002C2CDA">
      <w:pPr>
        <w:tabs>
          <w:tab w:val="left" w:pos="1105"/>
        </w:tabs>
        <w:rPr>
          <w:rFonts w:cs="Times New Roman"/>
          <w:szCs w:val="24"/>
        </w:rPr>
      </w:pPr>
      <w:r>
        <w:rPr>
          <w:rFonts w:cs="Times New Roman"/>
          <w:szCs w:val="24"/>
        </w:rPr>
        <w:t xml:space="preserve">Viene proposta una piccola celebrazione di benedizione dei figli, </w:t>
      </w:r>
      <w:r w:rsidR="00CB62B2">
        <w:rPr>
          <w:rFonts w:cs="Times New Roman"/>
          <w:szCs w:val="24"/>
        </w:rPr>
        <w:t xml:space="preserve">tratta dal Catechismo </w:t>
      </w:r>
      <w:r w:rsidR="00CB62B2" w:rsidRPr="00724DC1">
        <w:rPr>
          <w:rFonts w:cs="Times New Roman"/>
          <w:i/>
          <w:szCs w:val="24"/>
        </w:rPr>
        <w:t>Lasciate che i bambini vengano a me</w:t>
      </w:r>
      <w:r w:rsidR="00CB62B2">
        <w:rPr>
          <w:rFonts w:cs="Times New Roman"/>
          <w:szCs w:val="24"/>
        </w:rPr>
        <w:t xml:space="preserve"> (pag. </w:t>
      </w:r>
      <w:r w:rsidR="00724DC1">
        <w:rPr>
          <w:rFonts w:cs="Times New Roman"/>
          <w:szCs w:val="24"/>
        </w:rPr>
        <w:t>156</w:t>
      </w:r>
      <w:r w:rsidR="00CB62B2">
        <w:rPr>
          <w:rFonts w:cs="Times New Roman"/>
          <w:szCs w:val="24"/>
        </w:rPr>
        <w:t xml:space="preserve">) </w:t>
      </w:r>
      <w:r>
        <w:rPr>
          <w:rFonts w:cs="Times New Roman"/>
          <w:szCs w:val="24"/>
        </w:rPr>
        <w:t xml:space="preserve">che si terrà in gruppo, sotto la presidenza del sacerdote o dell’animatore, con la presenza dei bambini. Questa celebrazione potrà poi essere ripetuta in famiglia, </w:t>
      </w:r>
      <w:r w:rsidR="00CB62B2">
        <w:rPr>
          <w:rFonts w:cs="Times New Roman"/>
          <w:szCs w:val="24"/>
        </w:rPr>
        <w:t>con la presidenza di uno dei due genitori.</w:t>
      </w:r>
    </w:p>
    <w:p w:rsidR="000E539E" w:rsidRDefault="000E539E" w:rsidP="002C2CDA">
      <w:pPr>
        <w:tabs>
          <w:tab w:val="left" w:pos="1105"/>
        </w:tabs>
        <w:rPr>
          <w:rFonts w:cs="Times New Roman"/>
          <w:szCs w:val="24"/>
        </w:rPr>
      </w:pPr>
    </w:p>
    <w:p w:rsidR="00F76D4B" w:rsidRDefault="00436D2B" w:rsidP="002C2CDA">
      <w:pPr>
        <w:tabs>
          <w:tab w:val="left" w:pos="1105"/>
        </w:tabs>
        <w:rPr>
          <w:rFonts w:cs="Times New Roman"/>
          <w:i/>
          <w:iCs/>
          <w:szCs w:val="24"/>
        </w:rPr>
      </w:pPr>
      <w:r w:rsidRPr="00F76D4B">
        <w:rPr>
          <w:rFonts w:cs="Times New Roman"/>
          <w:i/>
          <w:iCs/>
          <w:szCs w:val="24"/>
        </w:rPr>
        <w:t>Quando la famiglia è riunita</w:t>
      </w:r>
      <w:r w:rsidR="00F76D4B">
        <w:rPr>
          <w:rFonts w:cs="Times New Roman"/>
          <w:i/>
          <w:iCs/>
          <w:szCs w:val="24"/>
        </w:rPr>
        <w:t xml:space="preserve"> (le famiglie sono riunite)</w:t>
      </w:r>
      <w:r w:rsidRPr="00F76D4B">
        <w:rPr>
          <w:rFonts w:cs="Times New Roman"/>
          <w:i/>
          <w:iCs/>
          <w:szCs w:val="24"/>
        </w:rPr>
        <w:t xml:space="preserve">, tutti si fanno il segno della croce, mentre chi presiede (può essere il sacerdote o uno dei genitori) dice: </w:t>
      </w:r>
    </w:p>
    <w:p w:rsidR="00F76D4B" w:rsidRDefault="00436D2B" w:rsidP="002C2CDA">
      <w:pPr>
        <w:tabs>
          <w:tab w:val="left" w:pos="1105"/>
        </w:tabs>
        <w:rPr>
          <w:rFonts w:cs="Times New Roman"/>
          <w:b/>
          <w:bCs/>
          <w:i/>
          <w:iCs/>
          <w:szCs w:val="24"/>
        </w:rPr>
      </w:pPr>
      <w:r w:rsidRPr="00F76D4B">
        <w:rPr>
          <w:rFonts w:cs="Times New Roman"/>
          <w:b/>
          <w:bCs/>
          <w:i/>
          <w:iCs/>
          <w:szCs w:val="24"/>
        </w:rPr>
        <w:t xml:space="preserve">Nel nome del Padre e del Figlio e dello Spirito Santo. </w:t>
      </w:r>
    </w:p>
    <w:p w:rsidR="00F76D4B" w:rsidRDefault="00F76D4B" w:rsidP="002C2CDA">
      <w:pPr>
        <w:tabs>
          <w:tab w:val="left" w:pos="1105"/>
        </w:tabs>
        <w:rPr>
          <w:rFonts w:cs="Times New Roman"/>
          <w:b/>
          <w:bCs/>
          <w:i/>
          <w:iCs/>
          <w:szCs w:val="24"/>
        </w:rPr>
      </w:pPr>
    </w:p>
    <w:p w:rsidR="00F76D4B" w:rsidRDefault="00436D2B" w:rsidP="002C2CDA">
      <w:pPr>
        <w:tabs>
          <w:tab w:val="left" w:pos="1105"/>
        </w:tabs>
        <w:rPr>
          <w:rFonts w:cs="Times New Roman"/>
          <w:i/>
          <w:iCs/>
          <w:szCs w:val="24"/>
        </w:rPr>
      </w:pPr>
      <w:r w:rsidRPr="00F76D4B">
        <w:rPr>
          <w:rFonts w:cs="Times New Roman"/>
          <w:i/>
          <w:iCs/>
          <w:szCs w:val="24"/>
        </w:rPr>
        <w:t xml:space="preserve">Uno dei presenti legge un breve brano della sacra Scrittura. </w:t>
      </w:r>
    </w:p>
    <w:p w:rsidR="00F76D4B" w:rsidRDefault="00436D2B" w:rsidP="002C2CDA">
      <w:pPr>
        <w:tabs>
          <w:tab w:val="left" w:pos="1105"/>
        </w:tabs>
        <w:rPr>
          <w:rFonts w:cs="Times New Roman"/>
          <w:b/>
          <w:bCs/>
          <w:szCs w:val="24"/>
        </w:rPr>
      </w:pPr>
      <w:r w:rsidRPr="00F76D4B">
        <w:rPr>
          <w:rFonts w:cs="Times New Roman"/>
          <w:b/>
          <w:bCs/>
          <w:i/>
          <w:iCs/>
          <w:szCs w:val="24"/>
        </w:rPr>
        <w:t>Ascoltate, fratelli, le parole del Vangelo secondo Matteo.</w:t>
      </w:r>
      <w:r w:rsidRPr="00F76D4B">
        <w:rPr>
          <w:rFonts w:cs="Times New Roman"/>
          <w:b/>
          <w:bCs/>
          <w:szCs w:val="24"/>
        </w:rPr>
        <w:t xml:space="preserve">In quel tempo, furono portati a Gesù dei bambini perché imponesse loro le mani e pregasse; ma i discepoli li sgridavano. Gesù però disse loro: “Lasciate che i bambini vengano a me, perché di questi è il regno dei cieli”. E dopo aver imposto loro le mani, se ne partì. (Matteo 19,13-15) </w:t>
      </w:r>
    </w:p>
    <w:p w:rsidR="00F76D4B" w:rsidRDefault="00F76D4B" w:rsidP="002C2CDA">
      <w:pPr>
        <w:tabs>
          <w:tab w:val="left" w:pos="1105"/>
        </w:tabs>
        <w:rPr>
          <w:rFonts w:cs="Times New Roman"/>
          <w:b/>
          <w:bCs/>
          <w:szCs w:val="24"/>
        </w:rPr>
      </w:pPr>
    </w:p>
    <w:p w:rsidR="00F76D4B" w:rsidRDefault="00436D2B" w:rsidP="002C2CDA">
      <w:pPr>
        <w:tabs>
          <w:tab w:val="left" w:pos="1105"/>
        </w:tabs>
        <w:rPr>
          <w:rFonts w:cs="Times New Roman"/>
          <w:b/>
          <w:bCs/>
          <w:i/>
          <w:iCs/>
          <w:szCs w:val="24"/>
        </w:rPr>
      </w:pPr>
      <w:r w:rsidRPr="00F76D4B">
        <w:rPr>
          <w:rFonts w:cs="Times New Roman"/>
          <w:i/>
          <w:iCs/>
          <w:szCs w:val="24"/>
        </w:rPr>
        <w:t xml:space="preserve">Tutti insieme si recita il </w:t>
      </w:r>
      <w:r w:rsidRPr="00F76D4B">
        <w:rPr>
          <w:rFonts w:cs="Times New Roman"/>
          <w:b/>
          <w:bCs/>
          <w:i/>
          <w:iCs/>
          <w:szCs w:val="24"/>
        </w:rPr>
        <w:t>Padre nostro</w:t>
      </w:r>
      <w:r w:rsidR="00F76D4B">
        <w:rPr>
          <w:rFonts w:cs="Times New Roman"/>
          <w:b/>
          <w:bCs/>
          <w:i/>
          <w:iCs/>
          <w:szCs w:val="24"/>
        </w:rPr>
        <w:t>.</w:t>
      </w:r>
      <w:r w:rsidRPr="00F76D4B">
        <w:rPr>
          <w:rFonts w:cs="Times New Roman"/>
          <w:b/>
          <w:bCs/>
          <w:i/>
          <w:iCs/>
          <w:szCs w:val="24"/>
        </w:rPr>
        <w:t xml:space="preserve"> </w:t>
      </w:r>
    </w:p>
    <w:p w:rsidR="00F76D4B" w:rsidRDefault="00F76D4B" w:rsidP="002C2CDA">
      <w:pPr>
        <w:tabs>
          <w:tab w:val="left" w:pos="1105"/>
        </w:tabs>
        <w:rPr>
          <w:rFonts w:cs="Times New Roman"/>
          <w:b/>
          <w:bCs/>
          <w:i/>
          <w:iCs/>
          <w:szCs w:val="24"/>
        </w:rPr>
      </w:pPr>
    </w:p>
    <w:p w:rsidR="00F76D4B" w:rsidRDefault="00436D2B" w:rsidP="002C2CDA">
      <w:pPr>
        <w:tabs>
          <w:tab w:val="left" w:pos="1105"/>
        </w:tabs>
        <w:rPr>
          <w:rFonts w:cs="Times New Roman"/>
          <w:i/>
          <w:iCs/>
          <w:szCs w:val="24"/>
        </w:rPr>
      </w:pPr>
      <w:r w:rsidRPr="00F76D4B">
        <w:rPr>
          <w:rFonts w:cs="Times New Roman"/>
          <w:i/>
          <w:iCs/>
          <w:szCs w:val="24"/>
        </w:rPr>
        <w:t xml:space="preserve">Poi i genitori tracciano sulla fronte dei loro figli il segno della croce e chi presiede pronunzia la preghiera di benedizione. </w:t>
      </w:r>
    </w:p>
    <w:p w:rsidR="00F76D4B" w:rsidRDefault="00F76D4B" w:rsidP="002C2CDA">
      <w:pPr>
        <w:tabs>
          <w:tab w:val="left" w:pos="1105"/>
        </w:tabs>
        <w:rPr>
          <w:rFonts w:cs="Times New Roman"/>
          <w:i/>
          <w:iCs/>
          <w:szCs w:val="24"/>
        </w:rPr>
      </w:pPr>
    </w:p>
    <w:p w:rsidR="00436D2B" w:rsidRPr="00F76D4B" w:rsidRDefault="00436D2B" w:rsidP="002C2CDA">
      <w:pPr>
        <w:tabs>
          <w:tab w:val="left" w:pos="1105"/>
        </w:tabs>
        <w:rPr>
          <w:rFonts w:cs="Times New Roman"/>
          <w:szCs w:val="24"/>
        </w:rPr>
      </w:pPr>
      <w:r w:rsidRPr="00F76D4B">
        <w:rPr>
          <w:rFonts w:cs="Times New Roman"/>
          <w:b/>
          <w:bCs/>
          <w:i/>
          <w:iCs/>
          <w:szCs w:val="24"/>
        </w:rPr>
        <w:t>Padre santo, sorgente inesauribile di vita, da te proviene tutto ciò che è buono; noi ti benediciamo e ti rendiamo grazie, perché hai voluto allietare con il dono dei figli la nostra comunione di amore.  Fa’ che questi nuovi germogli della nostra famiglia trovino nell’ambito domestico il clima adatto per aprirsi liberamente ai grandi ideali che tieni in serbo per loro e che realizzeranno con il tuo aiuto. Per Cristo nostro Signore. Amen.</w:t>
      </w:r>
      <w:r w:rsidRPr="00F76D4B">
        <w:rPr>
          <w:rFonts w:cs="Times New Roman"/>
          <w:i/>
          <w:iCs/>
          <w:szCs w:val="24"/>
        </w:rPr>
        <w:t xml:space="preserve"> </w:t>
      </w:r>
    </w:p>
    <w:sectPr w:rsidR="00436D2B" w:rsidRPr="00F76D4B" w:rsidSect="00CF5050">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FE9" w:rsidRDefault="00BE6FE9" w:rsidP="002C2CDA">
      <w:r>
        <w:separator/>
      </w:r>
    </w:p>
  </w:endnote>
  <w:endnote w:type="continuationSeparator" w:id="0">
    <w:p w:rsidR="00BE6FE9" w:rsidRDefault="00BE6FE9" w:rsidP="002C2C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062"/>
      <w:docPartObj>
        <w:docPartGallery w:val="Page Numbers (Bottom of Page)"/>
        <w:docPartUnique/>
      </w:docPartObj>
    </w:sdtPr>
    <w:sdtContent>
      <w:p w:rsidR="00F44501" w:rsidRDefault="006930A7">
        <w:pPr>
          <w:pStyle w:val="Pidipagina"/>
          <w:jc w:val="center"/>
        </w:pPr>
        <w:fldSimple w:instr=" PAGE   \* MERGEFORMAT ">
          <w:r w:rsidR="00724DC1">
            <w:rPr>
              <w:noProof/>
            </w:rPr>
            <w:t>1</w:t>
          </w:r>
        </w:fldSimple>
      </w:p>
    </w:sdtContent>
  </w:sdt>
  <w:p w:rsidR="00F44501" w:rsidRDefault="00F44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FE9" w:rsidRDefault="00BE6FE9" w:rsidP="002C2CDA">
      <w:r>
        <w:separator/>
      </w:r>
    </w:p>
  </w:footnote>
  <w:footnote w:type="continuationSeparator" w:id="0">
    <w:p w:rsidR="00BE6FE9" w:rsidRDefault="00BE6FE9" w:rsidP="002C2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B98"/>
    <w:multiLevelType w:val="hybridMultilevel"/>
    <w:tmpl w:val="4566C934"/>
    <w:lvl w:ilvl="0" w:tplc="0410000B">
      <w:start w:val="1"/>
      <w:numFmt w:val="bullet"/>
      <w:lvlText w:val=""/>
      <w:lvlJc w:val="left"/>
      <w:pPr>
        <w:tabs>
          <w:tab w:val="num" w:pos="1068"/>
        </w:tabs>
        <w:ind w:left="1068" w:hanging="360"/>
      </w:pPr>
      <w:rPr>
        <w:rFonts w:ascii="Wingdings" w:hAnsi="Wingdings" w:cs="Wingdings"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cs="Wingdings" w:hint="default"/>
      </w:rPr>
    </w:lvl>
    <w:lvl w:ilvl="3" w:tplc="04100001">
      <w:start w:val="1"/>
      <w:numFmt w:val="bullet"/>
      <w:lvlText w:val=""/>
      <w:lvlJc w:val="left"/>
      <w:pPr>
        <w:tabs>
          <w:tab w:val="num" w:pos="3228"/>
        </w:tabs>
        <w:ind w:left="3228" w:hanging="360"/>
      </w:pPr>
      <w:rPr>
        <w:rFonts w:ascii="Symbol" w:hAnsi="Symbol" w:cs="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cs="Wingdings" w:hint="default"/>
      </w:rPr>
    </w:lvl>
    <w:lvl w:ilvl="6" w:tplc="04100001">
      <w:start w:val="1"/>
      <w:numFmt w:val="bullet"/>
      <w:lvlText w:val=""/>
      <w:lvlJc w:val="left"/>
      <w:pPr>
        <w:tabs>
          <w:tab w:val="num" w:pos="5388"/>
        </w:tabs>
        <w:ind w:left="5388" w:hanging="360"/>
      </w:pPr>
      <w:rPr>
        <w:rFonts w:ascii="Symbol" w:hAnsi="Symbol" w:cs="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cs="Wingdings" w:hint="default"/>
      </w:rPr>
    </w:lvl>
  </w:abstractNum>
  <w:abstractNum w:abstractNumId="1">
    <w:nsid w:val="072E2096"/>
    <w:multiLevelType w:val="singleLevel"/>
    <w:tmpl w:val="9002486E"/>
    <w:lvl w:ilvl="0">
      <w:start w:val="1"/>
      <w:numFmt w:val="bullet"/>
      <w:lvlText w:val=""/>
      <w:lvlJc w:val="left"/>
      <w:pPr>
        <w:tabs>
          <w:tab w:val="num" w:pos="360"/>
        </w:tabs>
        <w:ind w:left="360" w:hanging="360"/>
      </w:pPr>
      <w:rPr>
        <w:rFonts w:ascii="Symbol" w:hAnsi="Symbol" w:hint="default"/>
      </w:rPr>
    </w:lvl>
  </w:abstractNum>
  <w:abstractNum w:abstractNumId="2">
    <w:nsid w:val="147E47D8"/>
    <w:multiLevelType w:val="hybridMultilevel"/>
    <w:tmpl w:val="CD56F09A"/>
    <w:lvl w:ilvl="0" w:tplc="B246C6F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E92904"/>
    <w:multiLevelType w:val="hybridMultilevel"/>
    <w:tmpl w:val="6816875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4DBD1941"/>
    <w:multiLevelType w:val="hybridMultilevel"/>
    <w:tmpl w:val="6F9ACD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7FB0ACB"/>
    <w:multiLevelType w:val="hybridMultilevel"/>
    <w:tmpl w:val="F8E632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257604E"/>
    <w:multiLevelType w:val="hybridMultilevel"/>
    <w:tmpl w:val="DEAAA212"/>
    <w:lvl w:ilvl="0" w:tplc="A70E314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5560CE"/>
    <w:rsid w:val="000403D0"/>
    <w:rsid w:val="000931A3"/>
    <w:rsid w:val="000E539E"/>
    <w:rsid w:val="001C7B0C"/>
    <w:rsid w:val="00254C05"/>
    <w:rsid w:val="002B14D9"/>
    <w:rsid w:val="002C2CDA"/>
    <w:rsid w:val="00417B23"/>
    <w:rsid w:val="004369EF"/>
    <w:rsid w:val="00436D2B"/>
    <w:rsid w:val="004F0E74"/>
    <w:rsid w:val="005560CE"/>
    <w:rsid w:val="005807C6"/>
    <w:rsid w:val="005C6379"/>
    <w:rsid w:val="006114BE"/>
    <w:rsid w:val="006930A7"/>
    <w:rsid w:val="006C40AF"/>
    <w:rsid w:val="00724DC1"/>
    <w:rsid w:val="00796646"/>
    <w:rsid w:val="008262F2"/>
    <w:rsid w:val="008E204C"/>
    <w:rsid w:val="009137AA"/>
    <w:rsid w:val="00A455EF"/>
    <w:rsid w:val="00A46DFC"/>
    <w:rsid w:val="00A52B9F"/>
    <w:rsid w:val="00AB602B"/>
    <w:rsid w:val="00AC52A5"/>
    <w:rsid w:val="00AC713B"/>
    <w:rsid w:val="00BE6FE9"/>
    <w:rsid w:val="00C00DB0"/>
    <w:rsid w:val="00C766F3"/>
    <w:rsid w:val="00CB62B2"/>
    <w:rsid w:val="00CF5050"/>
    <w:rsid w:val="00E6644C"/>
    <w:rsid w:val="00F165AF"/>
    <w:rsid w:val="00F44501"/>
    <w:rsid w:val="00F76D4B"/>
    <w:rsid w:val="00F82FF5"/>
    <w:rsid w:val="00FF35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7C6"/>
    <w:pPr>
      <w:spacing w:after="0" w:line="240" w:lineRule="auto"/>
      <w:jc w:val="both"/>
    </w:pPr>
    <w:rPr>
      <w:rFonts w:ascii="Times New Roman" w:hAnsi="Times New Roman"/>
      <w:sz w:val="24"/>
    </w:rPr>
  </w:style>
  <w:style w:type="paragraph" w:styleId="Titolo1">
    <w:name w:val="heading 1"/>
    <w:basedOn w:val="Normale"/>
    <w:next w:val="Normale"/>
    <w:link w:val="Titolo1Carattere"/>
    <w:uiPriority w:val="9"/>
    <w:qFormat/>
    <w:rsid w:val="00AB60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4F0E74"/>
    <w:pPr>
      <w:keepNext/>
      <w:widowControl w:val="0"/>
      <w:tabs>
        <w:tab w:val="left" w:pos="-284"/>
        <w:tab w:val="left" w:pos="4705"/>
      </w:tabs>
      <w:jc w:val="center"/>
      <w:outlineLvl w:val="1"/>
    </w:pPr>
    <w:rPr>
      <w:rFonts w:eastAsia="Times New Roman" w:cs="Times New Roman"/>
      <w:i/>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0E74"/>
    <w:pPr>
      <w:spacing w:line="276" w:lineRule="auto"/>
      <w:ind w:left="720"/>
      <w:contextualSpacing/>
      <w:jc w:val="left"/>
    </w:pPr>
  </w:style>
  <w:style w:type="character" w:customStyle="1" w:styleId="Titolo2Carattere">
    <w:name w:val="Titolo 2 Carattere"/>
    <w:basedOn w:val="Carpredefinitoparagrafo"/>
    <w:link w:val="Titolo2"/>
    <w:rsid w:val="004F0E74"/>
    <w:rPr>
      <w:rFonts w:ascii="Times New Roman" w:eastAsia="Times New Roman" w:hAnsi="Times New Roman" w:cs="Times New Roman"/>
      <w:i/>
      <w:snapToGrid w:val="0"/>
      <w:sz w:val="24"/>
      <w:szCs w:val="20"/>
      <w:lang w:eastAsia="it-IT"/>
    </w:rPr>
  </w:style>
  <w:style w:type="paragraph" w:styleId="Intestazione">
    <w:name w:val="header"/>
    <w:basedOn w:val="Normale"/>
    <w:link w:val="IntestazioneCarattere"/>
    <w:uiPriority w:val="99"/>
    <w:semiHidden/>
    <w:unhideWhenUsed/>
    <w:rsid w:val="002C2CD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C2CDA"/>
    <w:rPr>
      <w:rFonts w:ascii="Times New Roman" w:hAnsi="Times New Roman"/>
      <w:sz w:val="24"/>
    </w:rPr>
  </w:style>
  <w:style w:type="paragraph" w:styleId="Pidipagina">
    <w:name w:val="footer"/>
    <w:basedOn w:val="Normale"/>
    <w:link w:val="PidipaginaCarattere"/>
    <w:uiPriority w:val="99"/>
    <w:unhideWhenUsed/>
    <w:rsid w:val="002C2CDA"/>
    <w:pPr>
      <w:tabs>
        <w:tab w:val="center" w:pos="4819"/>
        <w:tab w:val="right" w:pos="9638"/>
      </w:tabs>
    </w:pPr>
  </w:style>
  <w:style w:type="character" w:customStyle="1" w:styleId="PidipaginaCarattere">
    <w:name w:val="Piè di pagina Carattere"/>
    <w:basedOn w:val="Carpredefinitoparagrafo"/>
    <w:link w:val="Pidipagina"/>
    <w:uiPriority w:val="99"/>
    <w:rsid w:val="002C2CDA"/>
    <w:rPr>
      <w:rFonts w:ascii="Times New Roman" w:hAnsi="Times New Roman"/>
      <w:sz w:val="24"/>
    </w:rPr>
  </w:style>
  <w:style w:type="paragraph" w:styleId="Corpodeltesto2">
    <w:name w:val="Body Text 2"/>
    <w:basedOn w:val="Normale"/>
    <w:link w:val="Corpodeltesto2Carattere"/>
    <w:rsid w:val="002C2CDA"/>
    <w:rPr>
      <w:rFonts w:eastAsia="Times New Roman" w:cs="Times New Roman"/>
      <w:szCs w:val="20"/>
      <w:lang w:eastAsia="it-IT"/>
    </w:rPr>
  </w:style>
  <w:style w:type="character" w:customStyle="1" w:styleId="Corpodeltesto2Carattere">
    <w:name w:val="Corpo del testo 2 Carattere"/>
    <w:basedOn w:val="Carpredefinitoparagrafo"/>
    <w:link w:val="Corpodeltesto2"/>
    <w:rsid w:val="002C2CDA"/>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uiPriority w:val="9"/>
    <w:rsid w:val="00AB602B"/>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A46D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555620">
      <w:bodyDiv w:val="1"/>
      <w:marLeft w:val="0"/>
      <w:marRight w:val="0"/>
      <w:marTop w:val="0"/>
      <w:marBottom w:val="0"/>
      <w:divBdr>
        <w:top w:val="none" w:sz="0" w:space="0" w:color="auto"/>
        <w:left w:val="none" w:sz="0" w:space="0" w:color="auto"/>
        <w:bottom w:val="none" w:sz="0" w:space="0" w:color="auto"/>
        <w:right w:val="none" w:sz="0" w:space="0" w:color="auto"/>
      </w:divBdr>
    </w:div>
    <w:div w:id="119485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E91FD-6DBC-452A-B99B-C4DA93BF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1903</Words>
  <Characters>10848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Beretta Roberto</dc:creator>
  <cp:lastModifiedBy>Beretta Roberto</cp:lastModifiedBy>
  <cp:revision>9</cp:revision>
  <dcterms:created xsi:type="dcterms:W3CDTF">2013-09-25T04:09:00Z</dcterms:created>
  <dcterms:modified xsi:type="dcterms:W3CDTF">2013-10-08T02:32:00Z</dcterms:modified>
</cp:coreProperties>
</file>