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428F7" w14:textId="741EB7E7" w:rsidR="00B067D3" w:rsidRPr="00B067D3" w:rsidRDefault="00B067D3" w:rsidP="00B06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Vespri d’Avvento per la “</w:t>
      </w:r>
      <w:r w:rsidR="004E6817">
        <w:rPr>
          <w:b/>
          <w:sz w:val="28"/>
          <w:szCs w:val="28"/>
        </w:rPr>
        <w:t>Scuola di cittadinanza e parte</w:t>
      </w:r>
      <w:bookmarkStart w:id="0" w:name="_GoBack"/>
      <w:bookmarkEnd w:id="0"/>
      <w:r>
        <w:rPr>
          <w:b/>
          <w:sz w:val="28"/>
          <w:szCs w:val="28"/>
        </w:rPr>
        <w:t>cipazione</w:t>
      </w:r>
    </w:p>
    <w:p w14:paraId="52845888" w14:textId="77777777" w:rsidR="00B067D3" w:rsidRDefault="00B067D3" w:rsidP="00B06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Chiesa del Sacro Cuore</w:t>
      </w:r>
      <w:r>
        <w:rPr>
          <w:b/>
          <w:sz w:val="28"/>
          <w:szCs w:val="28"/>
        </w:rPr>
        <w:t xml:space="preserve"> – Pavia – Venerdì </w:t>
      </w:r>
      <w:r>
        <w:rPr>
          <w:b/>
          <w:sz w:val="28"/>
          <w:szCs w:val="28"/>
        </w:rPr>
        <w:t>14 dicembre 2018</w:t>
      </w:r>
    </w:p>
    <w:p w14:paraId="3A453A37" w14:textId="77777777" w:rsidR="00B067D3" w:rsidRDefault="00B067D3" w:rsidP="00B067D3">
      <w:pPr>
        <w:jc w:val="center"/>
        <w:rPr>
          <w:b/>
          <w:sz w:val="28"/>
          <w:szCs w:val="28"/>
        </w:rPr>
      </w:pPr>
    </w:p>
    <w:p w14:paraId="0CD71D89" w14:textId="77777777" w:rsidR="00B067D3" w:rsidRDefault="00B067D3" w:rsidP="00B067D3">
      <w:pPr>
        <w:jc w:val="center"/>
        <w:rPr>
          <w:b/>
          <w:sz w:val="28"/>
          <w:szCs w:val="28"/>
        </w:rPr>
      </w:pPr>
    </w:p>
    <w:p w14:paraId="4273A23E" w14:textId="4853967A" w:rsidR="00982B01" w:rsidRDefault="004E6817" w:rsidP="00B067D3">
      <w:pPr>
        <w:jc w:val="both"/>
        <w:rPr>
          <w:rFonts w:eastAsia="Times New Roman"/>
        </w:rPr>
      </w:pPr>
      <w:r>
        <w:rPr>
          <w:rFonts w:eastAsia="Times New Roman"/>
        </w:rPr>
        <w:t>V</w:t>
      </w:r>
      <w:r w:rsidR="00982B01">
        <w:rPr>
          <w:rFonts w:eastAsia="Times New Roman"/>
        </w:rPr>
        <w:t>i saluto cordialmente, carissimi amici della “Scuola di cittadinanza e partecipazione”, membri di associazioni ecclesiali e sociali, amministratori pubblici credenti nel Signore, e vi ringrazio di aver accolto l’invito a vivere un tempo d’ascolto della Parola, nella luce di questo tempo d’Avvento che stiamo celebrando.</w:t>
      </w:r>
    </w:p>
    <w:p w14:paraId="69240AA6" w14:textId="5C6464FA" w:rsidR="00982B01" w:rsidRDefault="00982B01" w:rsidP="00B067D3">
      <w:pPr>
        <w:jc w:val="both"/>
        <w:rPr>
          <w:rFonts w:eastAsia="Times New Roman"/>
        </w:rPr>
      </w:pPr>
      <w:r>
        <w:rPr>
          <w:rFonts w:eastAsia="Times New Roman"/>
        </w:rPr>
        <w:t xml:space="preserve">Ho scelto di mettermi con voi in ascolto di un passaggio tratto dalla lettera agli Efesini, che ci fa guardare a Cristo come </w:t>
      </w:r>
      <w:proofErr w:type="gramStart"/>
      <w:r>
        <w:rPr>
          <w:rFonts w:eastAsia="Times New Roman"/>
        </w:rPr>
        <w:t>Colui che</w:t>
      </w:r>
      <w:proofErr w:type="gramEnd"/>
      <w:r>
        <w:rPr>
          <w:rFonts w:eastAsia="Times New Roman"/>
        </w:rPr>
        <w:t xml:space="preserve"> è venuto a realizzare il dono della pace – la pace che hanno cantato gli angeli nella notte di Natale, la pace che è, nelle Scritture d’Israele, associata alla presenza del Messia in mezzo al suo popolo </w:t>
      </w:r>
      <w:r w:rsidR="00757D24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757D24">
        <w:rPr>
          <w:rFonts w:eastAsia="Times New Roman"/>
        </w:rPr>
        <w:t>e ci fa guardare a noi che siamo costituiti in una nuova condizione di «</w:t>
      </w:r>
      <w:r w:rsidR="00757D24">
        <w:rPr>
          <w:rFonts w:eastAsia="Times New Roman"/>
        </w:rPr>
        <w:t>concittadini dei santi e familiari di Dio</w:t>
      </w:r>
      <w:r w:rsidR="00757D24">
        <w:rPr>
          <w:rFonts w:eastAsia="Times New Roman"/>
        </w:rPr>
        <w:t>».</w:t>
      </w:r>
    </w:p>
    <w:p w14:paraId="49C0996A" w14:textId="77777777" w:rsidR="004E6817" w:rsidRDefault="004E6817" w:rsidP="00B067D3">
      <w:pPr>
        <w:jc w:val="both"/>
        <w:rPr>
          <w:rFonts w:eastAsia="Times New Roman"/>
        </w:rPr>
      </w:pPr>
    </w:p>
    <w:p w14:paraId="26B97240" w14:textId="4236D002" w:rsidR="00B067D3" w:rsidRDefault="00B067D3" w:rsidP="00B067D3">
      <w:pPr>
        <w:jc w:val="both"/>
        <w:rPr>
          <w:rFonts w:eastAsia="Times New Roman"/>
        </w:rPr>
      </w:pPr>
      <w:r>
        <w:rPr>
          <w:rFonts w:eastAsia="Times New Roman"/>
        </w:rPr>
        <w:t xml:space="preserve">Il passo scelto </w:t>
      </w:r>
      <w:r w:rsidR="00757D24">
        <w:rPr>
          <w:rFonts w:eastAsia="Times New Roman"/>
        </w:rPr>
        <w:t>appartiene a</w:t>
      </w:r>
      <w:r>
        <w:rPr>
          <w:rFonts w:eastAsia="Times New Roman"/>
        </w:rPr>
        <w:t xml:space="preserve">l capitolo secondo della lettera agli Efesini, </w:t>
      </w:r>
      <w:proofErr w:type="gramStart"/>
      <w:r>
        <w:rPr>
          <w:rFonts w:eastAsia="Times New Roman"/>
        </w:rPr>
        <w:t>nel quale</w:t>
      </w:r>
      <w:proofErr w:type="gramEnd"/>
      <w:r>
        <w:rPr>
          <w:rFonts w:eastAsia="Times New Roman"/>
        </w:rPr>
        <w:t xml:space="preserve"> l’autore, rivolto a credenti in gran parte di origine pagana, evoca il nuovo stato di vita e di salvezza, reso possibile dall’opera di Dio in Cristo: in particolare, nel brano proclamato, si annuncia una profonda trasformazione, che riguarda coloro che erano lontani, e che viene però a coinvolgere anche i vicini: «Ora invece, in Cristo Gesù, voi che un tempo eravate lontani, siete diventati vicini, grazie al sangue di Cristo» (</w:t>
      </w:r>
      <w:proofErr w:type="spellStart"/>
      <w:r>
        <w:rPr>
          <w:rFonts w:eastAsia="Times New Roman"/>
        </w:rPr>
        <w:t>Ef</w:t>
      </w:r>
      <w:proofErr w:type="spellEnd"/>
      <w:r>
        <w:rPr>
          <w:rFonts w:eastAsia="Times New Roman"/>
        </w:rPr>
        <w:t xml:space="preserve"> 2,13).</w:t>
      </w:r>
    </w:p>
    <w:p w14:paraId="3360C2F7" w14:textId="4BD6B032" w:rsidR="00B067D3" w:rsidRDefault="00B067D3" w:rsidP="00B067D3">
      <w:pPr>
        <w:jc w:val="both"/>
        <w:rPr>
          <w:rFonts w:eastAsia="Times New Roman"/>
        </w:rPr>
      </w:pPr>
      <w:r>
        <w:rPr>
          <w:rFonts w:eastAsia="Times New Roman"/>
        </w:rPr>
        <w:t xml:space="preserve">Nel testo i lontani sono appunto gli etnico-cristiani, che, appartenenti alle nazioni, erano </w:t>
      </w:r>
      <w:proofErr w:type="gramStart"/>
      <w:r>
        <w:rPr>
          <w:rFonts w:eastAsia="Times New Roman"/>
        </w:rPr>
        <w:t>«</w:t>
      </w:r>
      <w:proofErr w:type="gramEnd"/>
      <w:r>
        <w:rPr>
          <w:rFonts w:eastAsia="Times New Roman"/>
        </w:rPr>
        <w:t>senza Cristo, esclusi dalla cittadinanza d’Israele, estranei ai patti della promessa, senza speranza e senza Dio nel mondo» (</w:t>
      </w:r>
      <w:proofErr w:type="spellStart"/>
      <w:r>
        <w:rPr>
          <w:rFonts w:eastAsia="Times New Roman"/>
        </w:rPr>
        <w:t>Ef</w:t>
      </w:r>
      <w:proofErr w:type="spellEnd"/>
      <w:r>
        <w:rPr>
          <w:rFonts w:eastAsia="Times New Roman"/>
        </w:rPr>
        <w:t xml:space="preserve"> 3,12), mentre i vicini originalmente sono i figli d’Israele, popolo amato da Dio, depositario delle alleanze e del dono della Legge. Tra giudei e pagani, tra Israele e le genti, c’era una rigida separazione, espressa dal segno della circoncisione, riservata ai figli maschi ebrei, dall’osservanza delle norme della </w:t>
      </w:r>
      <w:r>
        <w:rPr>
          <w:rFonts w:eastAsia="Times New Roman"/>
          <w:i/>
        </w:rPr>
        <w:t>Torah</w:t>
      </w:r>
      <w:r>
        <w:rPr>
          <w:rFonts w:eastAsia="Times New Roman"/>
        </w:rPr>
        <w:t>, con un regime di purità rituale e alimentare, e dalla barriera che nel grande tempio di Gerusalemme delimitava l’area del cortile, aperta anche ai pagani, dalla zona del santuario, riservato ai giudei.</w:t>
      </w:r>
    </w:p>
    <w:p w14:paraId="22243CAC" w14:textId="77777777" w:rsidR="00B067D3" w:rsidRDefault="00B067D3" w:rsidP="00B067D3">
      <w:pPr>
        <w:jc w:val="both"/>
        <w:rPr>
          <w:rFonts w:eastAsia="Times New Roman"/>
        </w:rPr>
      </w:pPr>
      <w:r>
        <w:rPr>
          <w:rFonts w:eastAsia="Times New Roman"/>
        </w:rPr>
        <w:t xml:space="preserve">Il simbolo del «muro di mezzo della separazione» (così è la traduzione letterale dell’espressione in </w:t>
      </w:r>
      <w:proofErr w:type="spellStart"/>
      <w:r>
        <w:rPr>
          <w:rFonts w:eastAsia="Times New Roman"/>
        </w:rPr>
        <w:t>Ef</w:t>
      </w:r>
      <w:proofErr w:type="spellEnd"/>
      <w:r>
        <w:rPr>
          <w:rFonts w:eastAsia="Times New Roman"/>
        </w:rPr>
        <w:t xml:space="preserve"> 2,14) può alludere sia alla balaustra </w:t>
      </w:r>
      <w:proofErr w:type="gramStart"/>
      <w:r>
        <w:rPr>
          <w:rFonts w:eastAsia="Times New Roman"/>
        </w:rPr>
        <w:t>che</w:t>
      </w:r>
      <w:proofErr w:type="gramEnd"/>
      <w:r>
        <w:rPr>
          <w:rFonts w:eastAsia="Times New Roman"/>
        </w:rPr>
        <w:t xml:space="preserve"> nel tempio impediva ai non-ebrei l’accesso ai cortili riservati ai figli d’Israele, sia alla stessa Legge mosaica che, di fatto, distingueva in modo molto chiaro i giudei dagli altri popoli.</w:t>
      </w:r>
    </w:p>
    <w:p w14:paraId="06325558" w14:textId="5388C5BE" w:rsidR="00757D24" w:rsidRDefault="00757D24" w:rsidP="00B067D3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Da sempre la vita dei popoli è stata accompagnata dalla difficile convivenza tra gruppi diversi, per razza, lingua, costumi o religione, e il muro</w:t>
      </w:r>
      <w:r w:rsidR="007107A9">
        <w:rPr>
          <w:rFonts w:eastAsia="Times New Roman"/>
        </w:rPr>
        <w:t>,</w:t>
      </w:r>
      <w:r>
        <w:rPr>
          <w:rFonts w:eastAsia="Times New Roman"/>
        </w:rPr>
        <w:t xml:space="preserve"> che separava idealmente giudei e gentili</w:t>
      </w:r>
      <w:r w:rsidR="007107A9">
        <w:rPr>
          <w:rFonts w:eastAsia="Times New Roman"/>
        </w:rPr>
        <w:t>,</w:t>
      </w:r>
      <w:r>
        <w:rPr>
          <w:rFonts w:eastAsia="Times New Roman"/>
        </w:rPr>
        <w:t xml:space="preserve"> fa pensare ai muri, visibili e invisibili, che segnano il nostro tempo e il nostro mondo, al crescente senso d’estraneità, d’indifferenza, se non di ostilità, che si respira oggi, verso chi è diverso da noi, chi viene da altre culture e religioni</w:t>
      </w:r>
      <w:r w:rsidR="007107A9">
        <w:rPr>
          <w:rFonts w:eastAsia="Times New Roman"/>
        </w:rPr>
        <w:t>, chi è avvertito più come una minaccia che come una risorsa</w:t>
      </w:r>
      <w:proofErr w:type="gramEnd"/>
      <w:r w:rsidR="007107A9">
        <w:rPr>
          <w:rFonts w:eastAsia="Times New Roman"/>
        </w:rPr>
        <w:t>.</w:t>
      </w:r>
      <w:r>
        <w:rPr>
          <w:rFonts w:eastAsia="Times New Roman"/>
        </w:rPr>
        <w:t xml:space="preserve"> Purtroppo certi fatti che in questi anni hanno ferito l’Europa – pensiamo all’ultimo episodio di pochi giorni fa a Strasburgo – le difficoltà a realizzare una piena integrazione di migranti e profughi, che rischiano di essere confinati ai margini della vita sociale e di finire nelle aree oscure del lavoro sottopagato o della malavita, l’esistenza di gruppi</w:t>
      </w:r>
      <w:r w:rsidR="00F1675F">
        <w:rPr>
          <w:rFonts w:eastAsia="Times New Roman"/>
        </w:rPr>
        <w:t>,</w:t>
      </w:r>
      <w:r>
        <w:rPr>
          <w:rFonts w:eastAsia="Times New Roman"/>
        </w:rPr>
        <w:t xml:space="preserve"> soprattutto provenienti da paesi a maggioranza musulmana, che si chiudono volutamente nella loro identità rigida, cercando di costruire forme alternative di vita sociale e perfino giuridica in alcune parti dell’Europa, tutti questi elementi, accanto alla crisi economica di questi anni e alle difficoltà del mercato del lavoro, </w:t>
      </w:r>
      <w:r w:rsidR="00F1675F">
        <w:rPr>
          <w:rFonts w:eastAsia="Times New Roman"/>
        </w:rPr>
        <w:t xml:space="preserve">sono all’origine di un “sentire” negativo e poco disponibile all’accoglienza e all’incontro, un sentire che attraversa i popoli europei, che trova eco </w:t>
      </w:r>
      <w:proofErr w:type="gramStart"/>
      <w:r w:rsidR="00F1675F">
        <w:rPr>
          <w:rFonts w:eastAsia="Times New Roman"/>
        </w:rPr>
        <w:t>sui</w:t>
      </w:r>
      <w:proofErr w:type="gramEnd"/>
      <w:r w:rsidR="00F1675F">
        <w:rPr>
          <w:rFonts w:eastAsia="Times New Roman"/>
        </w:rPr>
        <w:t xml:space="preserve"> social, su certa stampa, e che si riflette in tendenze politiche diffuse e i crescita.</w:t>
      </w:r>
    </w:p>
    <w:p w14:paraId="4116EA62" w14:textId="77777777" w:rsidR="00F1675F" w:rsidRDefault="00F1675F" w:rsidP="00B067D3">
      <w:pPr>
        <w:jc w:val="both"/>
        <w:rPr>
          <w:rFonts w:eastAsia="Times New Roman"/>
        </w:rPr>
      </w:pPr>
    </w:p>
    <w:p w14:paraId="63385C23" w14:textId="3C297B6D" w:rsidR="00B067D3" w:rsidRDefault="00F1675F" w:rsidP="00B067D3">
      <w:pPr>
        <w:jc w:val="both"/>
        <w:rPr>
          <w:rFonts w:eastAsia="Times New Roman"/>
        </w:rPr>
      </w:pPr>
      <w:r>
        <w:rPr>
          <w:rFonts w:eastAsia="Times New Roman"/>
        </w:rPr>
        <w:t xml:space="preserve">Può essere d’aiuto a noi che, come cristiani, vogliamo essere presenti nell’ambito sociale, lavorativo, politico, tornare a questo testo paolino e vedere come l’apostolo ha aiutato i credenti del suo tempo a superare una divisione profonda che creava fatiche e opposizioni anche dentro le </w:t>
      </w:r>
      <w:r>
        <w:rPr>
          <w:rFonts w:eastAsia="Times New Roman"/>
        </w:rPr>
        <w:lastRenderedPageBreak/>
        <w:t xml:space="preserve">comunità cristiane. </w:t>
      </w:r>
      <w:proofErr w:type="gramStart"/>
      <w:r w:rsidR="00B067D3">
        <w:rPr>
          <w:rFonts w:eastAsia="Times New Roman"/>
        </w:rPr>
        <w:t xml:space="preserve">Noi oggi </w:t>
      </w:r>
      <w:r w:rsidR="00921758">
        <w:rPr>
          <w:rFonts w:eastAsia="Times New Roman"/>
        </w:rPr>
        <w:t xml:space="preserve">non riusciamo </w:t>
      </w:r>
      <w:r w:rsidR="00B067D3">
        <w:rPr>
          <w:rFonts w:eastAsia="Times New Roman"/>
        </w:rPr>
        <w:t xml:space="preserve">a percepire la “rivoluzione” </w:t>
      </w:r>
      <w:r>
        <w:rPr>
          <w:rFonts w:eastAsia="Times New Roman"/>
        </w:rPr>
        <w:t>degli inizi</w:t>
      </w:r>
      <w:r w:rsidR="00B067D3">
        <w:rPr>
          <w:rFonts w:eastAsia="Times New Roman"/>
        </w:rPr>
        <w:t xml:space="preserve"> quando, nelle prime comunità nate fuori dalla terra d’Israele, si trovarono a fianco a fianco credenti in Gesù, Signore e Messia, d’origine giudaica</w:t>
      </w:r>
      <w:r w:rsidR="005257DB">
        <w:rPr>
          <w:rFonts w:eastAsia="Times New Roman"/>
        </w:rPr>
        <w:t>,</w:t>
      </w:r>
      <w:r w:rsidR="00B067D3">
        <w:rPr>
          <w:rFonts w:eastAsia="Times New Roman"/>
        </w:rPr>
        <w:t xml:space="preserve"> e</w:t>
      </w:r>
      <w:r>
        <w:rPr>
          <w:rFonts w:eastAsia="Times New Roman"/>
        </w:rPr>
        <w:t xml:space="preserve"> cred</w:t>
      </w:r>
      <w:r w:rsidR="00B067D3">
        <w:rPr>
          <w:rFonts w:eastAsia="Times New Roman"/>
        </w:rPr>
        <w:t>enti d’origine ellenistica, perché, pur esistendo ormai da secoli un rapporto tra il mondo giudaico e quello ellenistico – rapporto non privo di tensioni, ma anche capace di feconde interazioni, soprattutto nel giudaismo della diaspora – sussisteva una netta differenziazione tra i due “popoli”, con atteggiamenti di reciproca esclusione</w:t>
      </w:r>
      <w:proofErr w:type="gramEnd"/>
      <w:r w:rsidR="00B067D3">
        <w:rPr>
          <w:rFonts w:eastAsia="Times New Roman"/>
        </w:rPr>
        <w:t>. Per Israele i pagani erano peccatori, senza Legge, spesso segnati da costumi corrotti, e in questo senso erano i lontani, che potevano mettere in pericolo la purezza della fede giudaica; per i greci, fin dall’antichità, i popoli che non parlavano la lingua nobile dell’</w:t>
      </w:r>
      <w:proofErr w:type="spellStart"/>
      <w:r w:rsidR="00B067D3">
        <w:rPr>
          <w:rFonts w:eastAsia="Times New Roman"/>
        </w:rPr>
        <w:t>Ellade</w:t>
      </w:r>
      <w:proofErr w:type="spellEnd"/>
      <w:r w:rsidR="00B067D3">
        <w:rPr>
          <w:rFonts w:eastAsia="Times New Roman"/>
        </w:rPr>
        <w:t>, erano “barbari”, emettevano suoni senza senso, e i giudei apparivano davvero strani e singolari nelle loro usanze, nel loro monoteismo, nel loro spirito settario e chiuso alle novità.</w:t>
      </w:r>
    </w:p>
    <w:p w14:paraId="043399C3" w14:textId="5BD42D4E" w:rsidR="00B067D3" w:rsidRDefault="00B067D3" w:rsidP="00B067D3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Quindi</w:t>
      </w:r>
      <w:proofErr w:type="gramEnd"/>
      <w:r>
        <w:rPr>
          <w:rFonts w:eastAsia="Times New Roman"/>
        </w:rPr>
        <w:t xml:space="preserve"> non è di oggi il sospetto per ciò che appare diverso da noi, e nella storia, purtroppo anche rel</w:t>
      </w:r>
      <w:r w:rsidR="005257DB">
        <w:rPr>
          <w:rFonts w:eastAsia="Times New Roman"/>
        </w:rPr>
        <w:t>igiosa e cristiana, non sono</w:t>
      </w:r>
      <w:r>
        <w:rPr>
          <w:rFonts w:eastAsia="Times New Roman"/>
        </w:rPr>
        <w:t xml:space="preserve"> mancati atteggiamenti di difesa, che tendono a erigere muri, cittadelle e ghetti, per isolare il diverso, per evitare pericolose commistioni. </w:t>
      </w:r>
    </w:p>
    <w:p w14:paraId="4A9E88A9" w14:textId="77777777" w:rsidR="00B067D3" w:rsidRDefault="00B067D3" w:rsidP="00B067D3">
      <w:pPr>
        <w:jc w:val="both"/>
        <w:rPr>
          <w:rFonts w:eastAsia="Times New Roman"/>
        </w:rPr>
      </w:pPr>
    </w:p>
    <w:p w14:paraId="799E024C" w14:textId="77777777" w:rsidR="005257DB" w:rsidRDefault="00B067D3" w:rsidP="00B067D3">
      <w:pPr>
        <w:jc w:val="both"/>
        <w:rPr>
          <w:rFonts w:eastAsia="Times New Roman"/>
        </w:rPr>
      </w:pPr>
      <w:r>
        <w:rPr>
          <w:rFonts w:eastAsia="Times New Roman"/>
        </w:rPr>
        <w:t xml:space="preserve">Ora, la parola dell’apostolo annuncia un passaggio da una situazione di dualità e di opposizione, a una condizione nuova di unità: i lontani sono resi vicini nel sangue di Cristo, ogni barriera è annullata, e dai “popoli” divisi nasce una realtà unitaria, «una cosa sola», </w:t>
      </w:r>
      <w:proofErr w:type="gramStart"/>
      <w:r>
        <w:rPr>
          <w:rFonts w:eastAsia="Times New Roman"/>
        </w:rPr>
        <w:t>«</w:t>
      </w:r>
      <w:proofErr w:type="gramEnd"/>
      <w:r>
        <w:rPr>
          <w:rFonts w:eastAsia="Times New Roman"/>
        </w:rPr>
        <w:t>un solo uomo nuovo», entrambi i soggetti di questa storia sono riconciliati in un solo corpo, e hanno accesso al Padre in un solo Spirito. Questo miracolo di unità è reso possibile non dall’azione umana, non da una convergenza di diversi, ma dall’avvenimento di grazia che Cristo realizza: «Egli</w:t>
      </w:r>
      <w:proofErr w:type="gramStart"/>
      <w:r>
        <w:rPr>
          <w:rFonts w:eastAsia="Times New Roman"/>
        </w:rPr>
        <w:t xml:space="preserve"> infatti</w:t>
      </w:r>
      <w:proofErr w:type="gramEnd"/>
      <w:r>
        <w:rPr>
          <w:rFonts w:eastAsia="Times New Roman"/>
        </w:rPr>
        <w:t xml:space="preserve"> è la nostra pace, colui che di due ha fatto una cosa sola, abbattendo il muro di separazione che li divideva, cioè l’inimicizia, per mezzo della sua carne» (</w:t>
      </w:r>
      <w:proofErr w:type="spellStart"/>
      <w:r>
        <w:rPr>
          <w:rFonts w:eastAsia="Times New Roman"/>
        </w:rPr>
        <w:t>Ef</w:t>
      </w:r>
      <w:proofErr w:type="spellEnd"/>
      <w:r>
        <w:rPr>
          <w:rFonts w:eastAsia="Times New Roman"/>
        </w:rPr>
        <w:t xml:space="preserve"> 2,14). C’è un’inimicizia profonda, che diventa ostilità e talvolta odio, eliminata, nella sua radice, da Cristo, «per mezzo della sua carne» (</w:t>
      </w:r>
      <w:proofErr w:type="spellStart"/>
      <w:r>
        <w:rPr>
          <w:rFonts w:eastAsia="Times New Roman"/>
        </w:rPr>
        <w:t>Ef</w:t>
      </w:r>
      <w:proofErr w:type="spellEnd"/>
      <w:r>
        <w:rPr>
          <w:rFonts w:eastAsia="Times New Roman"/>
        </w:rPr>
        <w:t xml:space="preserve"> 2,14), la sua carne </w:t>
      </w:r>
      <w:proofErr w:type="gramStart"/>
      <w:r>
        <w:rPr>
          <w:rFonts w:eastAsia="Times New Roman"/>
        </w:rPr>
        <w:t>crocifissa</w:t>
      </w:r>
      <w:proofErr w:type="gramEnd"/>
      <w:r>
        <w:rPr>
          <w:rFonts w:eastAsia="Times New Roman"/>
        </w:rPr>
        <w:t xml:space="preserve"> e risorta, </w:t>
      </w:r>
      <w:r w:rsidR="005257DB">
        <w:rPr>
          <w:rFonts w:eastAsia="Times New Roman"/>
        </w:rPr>
        <w:t>la carne che il Figlio, Verbo del Padre, ha assunto nel grembo verginale di Maria. S</w:t>
      </w:r>
      <w:r>
        <w:rPr>
          <w:rFonts w:eastAsia="Times New Roman"/>
        </w:rPr>
        <w:t xml:space="preserve">olo così diventa possibile la pace, </w:t>
      </w:r>
      <w:proofErr w:type="gramStart"/>
      <w:r>
        <w:rPr>
          <w:rFonts w:eastAsia="Times New Roman"/>
        </w:rPr>
        <w:t>«</w:t>
      </w:r>
      <w:proofErr w:type="gramEnd"/>
      <w:r>
        <w:rPr>
          <w:rFonts w:eastAsia="Times New Roman"/>
        </w:rPr>
        <w:t>per mezzo della croce» (</w:t>
      </w:r>
      <w:proofErr w:type="spellStart"/>
      <w:r>
        <w:rPr>
          <w:rFonts w:eastAsia="Times New Roman"/>
        </w:rPr>
        <w:t>Ef</w:t>
      </w:r>
      <w:proofErr w:type="spellEnd"/>
      <w:r>
        <w:rPr>
          <w:rFonts w:eastAsia="Times New Roman"/>
        </w:rPr>
        <w:t xml:space="preserve"> 2,16).</w:t>
      </w:r>
    </w:p>
    <w:p w14:paraId="3EED856D" w14:textId="15ACA215" w:rsidR="00B067D3" w:rsidRDefault="00B067D3" w:rsidP="00B067D3">
      <w:pPr>
        <w:jc w:val="both"/>
        <w:rPr>
          <w:rFonts w:eastAsia="Times New Roman"/>
        </w:rPr>
      </w:pPr>
      <w:r>
        <w:rPr>
          <w:rFonts w:eastAsia="Times New Roman"/>
        </w:rPr>
        <w:t>Tanto che l’autore della lettera caratterizza la persona e l’opera di Cristo sotto il segno della pace: è lui la nostra pace, «venuto ad annunciare pace a voi che eravate lontani,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e pace a </w:t>
      </w:r>
      <w:proofErr w:type="gramStart"/>
      <w:r>
        <w:rPr>
          <w:rFonts w:eastAsia="Times New Roman"/>
        </w:rPr>
        <w:t>coloro che erano</w:t>
      </w:r>
      <w:proofErr w:type="gramEnd"/>
      <w:r>
        <w:rPr>
          <w:rFonts w:eastAsia="Times New Roman"/>
        </w:rPr>
        <w:t xml:space="preserve"> vicini» (</w:t>
      </w:r>
      <w:proofErr w:type="spellStart"/>
      <w:r>
        <w:rPr>
          <w:rFonts w:eastAsia="Times New Roman"/>
        </w:rPr>
        <w:t>Ef</w:t>
      </w:r>
      <w:proofErr w:type="spellEnd"/>
      <w:r>
        <w:rPr>
          <w:rFonts w:eastAsia="Times New Roman"/>
        </w:rPr>
        <w:t xml:space="preserve"> 2,17). È una venuta che si è realizzata nella vita di Gesù di </w:t>
      </w:r>
      <w:proofErr w:type="spellStart"/>
      <w:r>
        <w:rPr>
          <w:rFonts w:eastAsia="Times New Roman"/>
        </w:rPr>
        <w:t>Nazaret</w:t>
      </w:r>
      <w:proofErr w:type="spellEnd"/>
      <w:r>
        <w:rPr>
          <w:rFonts w:eastAsia="Times New Roman"/>
        </w:rPr>
        <w:t xml:space="preserve">, </w:t>
      </w:r>
      <w:r w:rsidR="005257DB">
        <w:rPr>
          <w:rFonts w:eastAsia="Times New Roman"/>
        </w:rPr>
        <w:t xml:space="preserve">iniziata nella povertà di Betlemme e </w:t>
      </w:r>
      <w:r>
        <w:rPr>
          <w:rFonts w:eastAsia="Times New Roman"/>
        </w:rPr>
        <w:t xml:space="preserve">culminata nel dono totale di sé sulla croce, e nella predicazione del Vangelo, che ha raggiunto anche gli efesini, come ha </w:t>
      </w:r>
      <w:proofErr w:type="gramStart"/>
      <w:r>
        <w:rPr>
          <w:rFonts w:eastAsia="Times New Roman"/>
        </w:rPr>
        <w:t>raggiunto</w:t>
      </w:r>
      <w:proofErr w:type="gramEnd"/>
      <w:r>
        <w:rPr>
          <w:rFonts w:eastAsia="Times New Roman"/>
        </w:rPr>
        <w:t xml:space="preserve"> noi; è una venuta che prosegue nella storia attraverso uomini e donne che diventano testimoni e annunciatori di Cristo, pace vera del mondo.</w:t>
      </w:r>
    </w:p>
    <w:p w14:paraId="7CCA6234" w14:textId="77777777" w:rsidR="004E6817" w:rsidRDefault="004E6817" w:rsidP="00B067D3">
      <w:pPr>
        <w:jc w:val="both"/>
        <w:rPr>
          <w:rFonts w:eastAsia="Times New Roman"/>
        </w:rPr>
      </w:pPr>
    </w:p>
    <w:p w14:paraId="6C40C6D2" w14:textId="77777777" w:rsidR="00EE7B32" w:rsidRDefault="00B067D3" w:rsidP="00B067D3">
      <w:pPr>
        <w:jc w:val="both"/>
        <w:rPr>
          <w:rFonts w:eastAsia="Times New Roman"/>
        </w:rPr>
      </w:pPr>
      <w:r>
        <w:rPr>
          <w:rFonts w:eastAsia="Times New Roman"/>
        </w:rPr>
        <w:t xml:space="preserve">In questa prospettiva, proprio noi discepoli del Signore, dovremmo sentire una particolare responsabilità perché siano abbattute le barriere dell’incomprensione, della paura e del sospetto, che sempre di nuovo, possono sorgere tra popoli, culture e religioni differenti. Non si tratta di annullare in modo artificiale le differenze, e </w:t>
      </w:r>
      <w:r w:rsidR="00EE7B32">
        <w:rPr>
          <w:rFonts w:eastAsia="Times New Roman"/>
        </w:rPr>
        <w:t>d’</w:t>
      </w:r>
      <w:r>
        <w:rPr>
          <w:rFonts w:eastAsia="Times New Roman"/>
        </w:rPr>
        <w:t>inseguire il progetto di un’omologazione magari in nome della laicità, né tanto meno di disegnare una visione multiculturale dove i diversi gruppi convivono, accentuando ciascuno la propria identità, in una sorta di competizione sociale.</w:t>
      </w:r>
      <w:r w:rsidR="00EE7B32">
        <w:rPr>
          <w:rFonts w:eastAsia="Times New Roman"/>
        </w:rPr>
        <w:t xml:space="preserve"> L’ideologia di un certo “multiculturalismo” in varie nazioni europee è fallita, ha favorito la creazione di “mondi” che non si parlano e la risposta alla sfida di una convivenza autentica, dove ognuno possa esprimere la propria identità, lasciandosi fecondare e purificare dall’incontro con l’altro, non è certamente né la </w:t>
      </w:r>
      <w:proofErr w:type="spellStart"/>
      <w:r w:rsidR="00EE7B32">
        <w:rPr>
          <w:rFonts w:eastAsia="Times New Roman"/>
          <w:i/>
        </w:rPr>
        <w:t>laicitè</w:t>
      </w:r>
      <w:proofErr w:type="spellEnd"/>
      <w:r w:rsidR="00EE7B32">
        <w:rPr>
          <w:rFonts w:eastAsia="Times New Roman"/>
          <w:i/>
        </w:rPr>
        <w:t xml:space="preserve"> </w:t>
      </w:r>
      <w:r w:rsidR="00EE7B32">
        <w:rPr>
          <w:rFonts w:eastAsia="Times New Roman"/>
        </w:rPr>
        <w:t>francese, che appiattisce e nasconde ogni segno d’appartenenza religiosa, né la difesa dell’identità culturale e religiosa, pensata e praticata come chiusura e paura dell’altro.</w:t>
      </w:r>
    </w:p>
    <w:p w14:paraId="39246BC2" w14:textId="4A66D859" w:rsidR="00B067D3" w:rsidRPr="00EE7B32" w:rsidRDefault="00EE7B32" w:rsidP="00B067D3">
      <w:pPr>
        <w:jc w:val="both"/>
        <w:rPr>
          <w:rFonts w:eastAsia="Times New Roman"/>
        </w:rPr>
      </w:pPr>
      <w:r>
        <w:rPr>
          <w:rFonts w:eastAsia="Times New Roman"/>
        </w:rPr>
        <w:t xml:space="preserve">La via che come cristiani </w:t>
      </w:r>
      <w:proofErr w:type="gramStart"/>
      <w:r>
        <w:rPr>
          <w:rFonts w:eastAsia="Times New Roman"/>
        </w:rPr>
        <w:t>siamo</w:t>
      </w:r>
      <w:proofErr w:type="gramEnd"/>
      <w:r>
        <w:rPr>
          <w:rFonts w:eastAsia="Times New Roman"/>
        </w:rPr>
        <w:t xml:space="preserve"> chiamati a favorire è l’autentico incontro di volti differenti, che imparano ad arricchirsi reciprocamente, senza rinunciare alla propria identità, vissuta</w:t>
      </w:r>
      <w:r w:rsidR="00AD3AA0">
        <w:rPr>
          <w:rFonts w:eastAsia="Times New Roman"/>
        </w:rPr>
        <w:t xml:space="preserve"> però</w:t>
      </w:r>
      <w:r>
        <w:rPr>
          <w:rFonts w:eastAsia="Times New Roman"/>
        </w:rPr>
        <w:t xml:space="preserve"> come identità dinamica, in cammino nella storia: è il famoso “</w:t>
      </w:r>
      <w:proofErr w:type="spellStart"/>
      <w:r>
        <w:rPr>
          <w:rFonts w:eastAsia="Times New Roman"/>
        </w:rPr>
        <w:t>meticciato</w:t>
      </w:r>
      <w:proofErr w:type="spellEnd"/>
      <w:r>
        <w:rPr>
          <w:rFonts w:eastAsia="Times New Roman"/>
        </w:rPr>
        <w:t>” di culture evocato più volte dal cardinale Angelo Scola.</w:t>
      </w:r>
    </w:p>
    <w:p w14:paraId="4546BE0E" w14:textId="77777777" w:rsidR="00B067D3" w:rsidRDefault="00B067D3" w:rsidP="00B067D3">
      <w:pPr>
        <w:jc w:val="both"/>
        <w:rPr>
          <w:rFonts w:eastAsia="Times New Roman"/>
        </w:rPr>
      </w:pPr>
      <w:r>
        <w:rPr>
          <w:rFonts w:eastAsia="Times New Roman"/>
        </w:rPr>
        <w:t xml:space="preserve">Certo, l’unità piena, che sa abbracciare e valorizzare ogni volto e ogni ricchezza, come in una potente sinfonia, è opera di Dio e non nostra, è frutto di una conversione di tutti e di ciascuno </w:t>
      </w:r>
      <w:proofErr w:type="gramStart"/>
      <w:r>
        <w:rPr>
          <w:rFonts w:eastAsia="Times New Roman"/>
        </w:rPr>
        <w:t>nella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verità</w:t>
      </w:r>
      <w:proofErr w:type="gramEnd"/>
      <w:r>
        <w:rPr>
          <w:rFonts w:eastAsia="Times New Roman"/>
        </w:rPr>
        <w:t xml:space="preserve"> e nell’amore, che sempre ci superano: questa unità, in radice, è accaduta nell’evento di Cristo, ed è attestata, pur con tante imperfezioni e ombre, dalla Chiesa, «una, santa, cattolica e apostolica», madre di popoli diversi, che animati dallo stesso Spirito, proclamano, nella varietà delle loro lingue  e delle loro culture, lo stesso Vangelo di pace.</w:t>
      </w:r>
    </w:p>
    <w:p w14:paraId="45F5EAFD" w14:textId="77777777" w:rsidR="00B067D3" w:rsidRDefault="00B067D3" w:rsidP="00B067D3">
      <w:pPr>
        <w:jc w:val="both"/>
        <w:rPr>
          <w:rFonts w:eastAsia="Times New Roman"/>
        </w:rPr>
      </w:pPr>
      <w:r>
        <w:rPr>
          <w:rFonts w:eastAsia="Times New Roman"/>
        </w:rPr>
        <w:t xml:space="preserve">Tuttavia, nelle fatiche e contraddizioni della storia, siamo chiamati a favorire la crescita di una convivenza tra genti diverse, che imparano ad accogliersi reciprocamente, realizzando un’autentica «convivialità delle differenze», </w:t>
      </w:r>
      <w:proofErr w:type="gramStart"/>
      <w:r>
        <w:rPr>
          <w:rFonts w:eastAsia="Times New Roman"/>
        </w:rPr>
        <w:t>alternativa</w:t>
      </w:r>
      <w:proofErr w:type="gramEnd"/>
      <w:r>
        <w:rPr>
          <w:rFonts w:eastAsia="Times New Roman"/>
        </w:rPr>
        <w:t xml:space="preserve"> alla «globalizzazione dell’indifferenza», tante volte denunciata da Papa Francesco.</w:t>
      </w:r>
    </w:p>
    <w:p w14:paraId="0644C5D4" w14:textId="77777777" w:rsidR="00B067D3" w:rsidRDefault="00B067D3" w:rsidP="00B067D3">
      <w:pPr>
        <w:jc w:val="both"/>
        <w:rPr>
          <w:rFonts w:eastAsia="Times New Roman"/>
        </w:rPr>
      </w:pPr>
    </w:p>
    <w:p w14:paraId="1766084C" w14:textId="77777777" w:rsidR="00B067D3" w:rsidRDefault="00B067D3" w:rsidP="00B067D3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Alla fine del nostro passo, l’autore manifesta ai suoi interlocutori, cristiani che provengono dal mondo ellenistico, il capovolgimento operato da Cristo nel suo mistero pasquale: essi che erano stati definiti «esclusi dalla cittadinanza d’Israele, estranei ai patti della promessa» (</w:t>
      </w:r>
      <w:proofErr w:type="spellStart"/>
      <w:r>
        <w:rPr>
          <w:rFonts w:eastAsia="Times New Roman"/>
        </w:rPr>
        <w:t>Ef</w:t>
      </w:r>
      <w:proofErr w:type="spellEnd"/>
      <w:r>
        <w:rPr>
          <w:rFonts w:eastAsia="Times New Roman"/>
        </w:rPr>
        <w:t xml:space="preserve"> 2,12), ora si trovano a vivere una nuova condizione di familiarità con Dio, e insieme sono edificati in tempio vivo del Signore: «Così dunque voi non siete più stranieri né ospiti, ma siete concittadini dei santi e familiari di Dio, edificati sopra il fondamento degli apostoli e dei profeti, avendo come pietra d’angolo lo stesso Cristo Gesù.</w:t>
      </w:r>
      <w:proofErr w:type="gramEnd"/>
      <w:r>
        <w:rPr>
          <w:rFonts w:eastAsia="Times New Roman"/>
        </w:rPr>
        <w:t xml:space="preserve"> In lui tutta la costruzione cresce ben ordinata per essere tempio santo nel Signore; in lui anche voi </w:t>
      </w:r>
      <w:proofErr w:type="gramStart"/>
      <w:r>
        <w:rPr>
          <w:rFonts w:eastAsia="Times New Roman"/>
        </w:rPr>
        <w:t>venite</w:t>
      </w:r>
      <w:proofErr w:type="gramEnd"/>
      <w:r>
        <w:rPr>
          <w:rFonts w:eastAsia="Times New Roman"/>
        </w:rPr>
        <w:t xml:space="preserve"> edificati insieme per diventare abitazione di Dio per mezzo dello Spirito » (</w:t>
      </w:r>
      <w:proofErr w:type="spellStart"/>
      <w:r>
        <w:rPr>
          <w:rFonts w:eastAsia="Times New Roman"/>
        </w:rPr>
        <w:t>Ef</w:t>
      </w:r>
      <w:proofErr w:type="spellEnd"/>
      <w:r>
        <w:rPr>
          <w:rFonts w:eastAsia="Times New Roman"/>
        </w:rPr>
        <w:t xml:space="preserve"> 2,19-22).</w:t>
      </w:r>
    </w:p>
    <w:p w14:paraId="4058FA84" w14:textId="77777777" w:rsidR="00B067D3" w:rsidRDefault="00B067D3" w:rsidP="00B067D3">
      <w:pPr>
        <w:jc w:val="both"/>
        <w:rPr>
          <w:rFonts w:eastAsia="Times New Roman"/>
        </w:rPr>
      </w:pPr>
      <w:r>
        <w:rPr>
          <w:rFonts w:eastAsia="Times New Roman"/>
        </w:rPr>
        <w:t xml:space="preserve">Siamo sempre nell’orizzonte dell’opera di unificazione, realizzata da Dio in Cristo: un solo uomo nuovo, un </w:t>
      </w:r>
      <w:proofErr w:type="gramStart"/>
      <w:r>
        <w:rPr>
          <w:rFonts w:eastAsia="Times New Roman"/>
        </w:rPr>
        <w:t>solo</w:t>
      </w:r>
      <w:proofErr w:type="gramEnd"/>
      <w:r>
        <w:rPr>
          <w:rFonts w:eastAsia="Times New Roman"/>
        </w:rPr>
        <w:t xml:space="preserve"> corpo, e ora un solo tempio santo, costituito dalle pietre vive che sono i credenti (cfr. 1Pt 2,5). Si </w:t>
      </w:r>
      <w:proofErr w:type="gramStart"/>
      <w:r>
        <w:rPr>
          <w:rFonts w:eastAsia="Times New Roman"/>
        </w:rPr>
        <w:t>crea</w:t>
      </w:r>
      <w:proofErr w:type="gramEnd"/>
      <w:r>
        <w:rPr>
          <w:rFonts w:eastAsia="Times New Roman"/>
        </w:rPr>
        <w:t xml:space="preserve"> tra i credenti una nuova cittadinanza, un legame tra coloro che sono santificati dallo Spirito, analogo al legame che sussisteva tra i membri di una stessa </w:t>
      </w:r>
      <w:r>
        <w:rPr>
          <w:rFonts w:eastAsia="Times New Roman"/>
          <w:i/>
        </w:rPr>
        <w:t>polis</w:t>
      </w:r>
      <w:r>
        <w:rPr>
          <w:rFonts w:eastAsia="Times New Roman"/>
        </w:rPr>
        <w:t>, e nasce una relazione di familiarità con Dio, prima ignota e impossibile.</w:t>
      </w:r>
    </w:p>
    <w:p w14:paraId="308F688E" w14:textId="7B2657E7" w:rsidR="00B067D3" w:rsidRDefault="00B067D3" w:rsidP="00B067D3">
      <w:pPr>
        <w:jc w:val="both"/>
        <w:rPr>
          <w:rFonts w:eastAsia="Times New Roman"/>
        </w:rPr>
      </w:pPr>
      <w:r>
        <w:rPr>
          <w:rFonts w:eastAsia="Times New Roman"/>
        </w:rPr>
        <w:t>Qui si parla di noi, che per la fede in Cristo, siamo edificati sulla vera pietra angolare, che è il Signore risorto, e che, per il battesimo e il dono dello Spirito, siamo parte di questo tempio vivente, chiamati a crescere, superando estraneità e barriere</w:t>
      </w:r>
      <w:r w:rsidR="004E6817">
        <w:rPr>
          <w:rFonts w:eastAsia="Times New Roman"/>
        </w:rPr>
        <w:t xml:space="preserve"> che possono sorgere anche</w:t>
      </w:r>
      <w:r>
        <w:rPr>
          <w:rFonts w:eastAsia="Times New Roman"/>
        </w:rPr>
        <w:t xml:space="preserve"> tra noi: ancora una volta, proprio la nostra identità di cristiani, che aderiscono a Cristo, pietra viva, non è un’identità che ci chiude in noi stessi, per formare una sorta di “circolo esoterico”, ma è un’identità aperta, che tende ad accogliere, perché l’umanità tutta possa crescere come un corpo solo, superando estraneità, chiusure ed esclusioni.</w:t>
      </w:r>
    </w:p>
    <w:p w14:paraId="08AAD7D2" w14:textId="77777777" w:rsidR="00B067D3" w:rsidRPr="008B7DFD" w:rsidRDefault="00B067D3" w:rsidP="00B067D3">
      <w:pPr>
        <w:jc w:val="both"/>
        <w:rPr>
          <w:rFonts w:eastAsia="Times New Roman"/>
        </w:rPr>
      </w:pPr>
      <w:r>
        <w:rPr>
          <w:rFonts w:eastAsia="Times New Roman"/>
        </w:rPr>
        <w:t>Chiediamo al Signore che renda viva in noi la parola dell’apostolo, perché possiamo esprimere nella vita, personale e sociale, ciò che siamo diventati, e possiamo essere, nel nostro tempo, testimoni di speranza e di pace. Amen!</w:t>
      </w:r>
    </w:p>
    <w:sectPr w:rsidR="00B067D3" w:rsidRPr="008B7DFD" w:rsidSect="00334CB4">
      <w:headerReference w:type="even" r:id="rId5"/>
      <w:headerReference w:type="default" r:id="rId6"/>
      <w:pgSz w:w="11900" w:h="16840"/>
      <w:pgMar w:top="1417" w:right="1134" w:bottom="1134" w:left="1134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B1826" w14:textId="77777777" w:rsidR="0085299C" w:rsidRDefault="004E6817" w:rsidP="0085299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AA5315" w14:textId="77777777" w:rsidR="0085299C" w:rsidRDefault="004E6817" w:rsidP="00334CB4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8AFE7" w14:textId="77777777" w:rsidR="0085299C" w:rsidRDefault="004E6817" w:rsidP="0085299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07C10B36" w14:textId="77777777" w:rsidR="0085299C" w:rsidRDefault="004E6817" w:rsidP="00334CB4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D3"/>
    <w:rsid w:val="004E6817"/>
    <w:rsid w:val="005257DB"/>
    <w:rsid w:val="007107A9"/>
    <w:rsid w:val="00757D24"/>
    <w:rsid w:val="00921758"/>
    <w:rsid w:val="00982B01"/>
    <w:rsid w:val="00AD3AA0"/>
    <w:rsid w:val="00B067D3"/>
    <w:rsid w:val="00EE7B32"/>
    <w:rsid w:val="00F1675F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14731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7D3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6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67D3"/>
    <w:rPr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B067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7D3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6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67D3"/>
    <w:rPr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B0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1743</Words>
  <Characters>9936</Characters>
  <Application>Microsoft Macintosh Word</Application>
  <DocSecurity>0</DocSecurity>
  <Lines>82</Lines>
  <Paragraphs>23</Paragraphs>
  <ScaleCrop>false</ScaleCrop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10</cp:revision>
  <cp:lastPrinted>2018-12-13T21:05:00Z</cp:lastPrinted>
  <dcterms:created xsi:type="dcterms:W3CDTF">2018-12-13T19:57:00Z</dcterms:created>
  <dcterms:modified xsi:type="dcterms:W3CDTF">2018-12-13T21:05:00Z</dcterms:modified>
</cp:coreProperties>
</file>