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1DB2A" w14:textId="77777777" w:rsidR="00FE66C4" w:rsidRDefault="00FE66C4" w:rsidP="00FE66C4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Prima domenica di Quaresima – Iscrizione dei catecumeni</w:t>
      </w:r>
    </w:p>
    <w:bookmarkEnd w:id="0"/>
    <w:p w14:paraId="3EB19DEB" w14:textId="77777777" w:rsidR="00FE66C4" w:rsidRDefault="00FE66C4" w:rsidP="00FE6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Duomo di Pavia – domenica 5 marzo 2017</w:t>
      </w:r>
    </w:p>
    <w:p w14:paraId="3F041B09" w14:textId="77777777" w:rsidR="00FE66C4" w:rsidRDefault="00FE66C4" w:rsidP="00FE66C4">
      <w:pPr>
        <w:jc w:val="center"/>
        <w:rPr>
          <w:b/>
          <w:sz w:val="28"/>
          <w:szCs w:val="28"/>
        </w:rPr>
      </w:pPr>
    </w:p>
    <w:p w14:paraId="1B8DF9DE" w14:textId="77777777" w:rsidR="00FE66C4" w:rsidRDefault="00FE66C4" w:rsidP="00FE66C4">
      <w:pPr>
        <w:jc w:val="center"/>
        <w:rPr>
          <w:b/>
          <w:sz w:val="28"/>
          <w:szCs w:val="28"/>
        </w:rPr>
      </w:pPr>
    </w:p>
    <w:p w14:paraId="30B78C12" w14:textId="77777777" w:rsidR="00080568" w:rsidRDefault="00FE66C4" w:rsidP="00FE66C4">
      <w:pPr>
        <w:jc w:val="both"/>
      </w:pPr>
      <w:r>
        <w:t>Carissimi fratelli e sorelle,</w:t>
      </w:r>
    </w:p>
    <w:p w14:paraId="0C8560E4" w14:textId="6027B24C" w:rsidR="00FE66C4" w:rsidRDefault="00872DE8" w:rsidP="00FE66C4">
      <w:pPr>
        <w:jc w:val="both"/>
      </w:pPr>
      <w:r>
        <w:t>S</w:t>
      </w:r>
      <w:r w:rsidR="00080568">
        <w:t>iamo ai primi passi del nostro cammino quaresimale e questa sera, in questa celebrazione, partecipiamo al rito del</w:t>
      </w:r>
      <w:r w:rsidR="00FE66C4">
        <w:t xml:space="preserve">l’elezione e </w:t>
      </w:r>
      <w:r w:rsidR="00080568">
        <w:t>del</w:t>
      </w:r>
      <w:r w:rsidR="00FE66C4">
        <w:t xml:space="preserve">l’iscrizione, con i loro nomi, </w:t>
      </w:r>
      <w:r w:rsidR="00080568">
        <w:t>di alcuni</w:t>
      </w:r>
      <w:r w:rsidR="00FE66C4">
        <w:t xml:space="preserve"> catecumeni, giovani e adulti, che </w:t>
      </w:r>
      <w:r w:rsidR="003E7A18">
        <w:t>riceveranno</w:t>
      </w:r>
      <w:r w:rsidR="00FE66C4">
        <w:t xml:space="preserve"> i sacramenti dell’Iniziazione cristiana (battesimo, cresima e eucaristia) nella prossima veglia pasquale. </w:t>
      </w:r>
      <w:r w:rsidR="003E7A18">
        <w:t>Mentre ringraziamo il Signore per l’opera che sta realizzando in loro, l</w:t>
      </w:r>
      <w:r w:rsidR="00FE66C4">
        <w:t>i accogliamo e li salutiamo con gioia, e con la nostra preghiera desi</w:t>
      </w:r>
      <w:r w:rsidR="003E7A18">
        <w:t>deriamo accompagnarli come candidati al Battesimo: con loro e per loro preghiamo il Padre, perché possano essere rigenerati alla vita di grazia, diventando figli di Dio e membri della Chiesa.</w:t>
      </w:r>
    </w:p>
    <w:p w14:paraId="5CC79B38" w14:textId="77777777" w:rsidR="003E7A18" w:rsidRDefault="003E7A18" w:rsidP="00FE66C4">
      <w:pPr>
        <w:jc w:val="both"/>
      </w:pPr>
    </w:p>
    <w:p w14:paraId="73E2AFD7" w14:textId="6B92C490" w:rsidR="00F75CE7" w:rsidRDefault="00872DE8" w:rsidP="00872DE8">
      <w:pPr>
        <w:jc w:val="both"/>
      </w:pPr>
      <w:r>
        <w:t>Le letture appena proclamate ci offrono un ricco messaggio che vogliamo raccogliere, un messaggio che ci parla della realtà oscura del peccato, e della vittoria sul male che Cristo ha realizzato, aprendo una strada di vita per tutti noi.</w:t>
      </w:r>
    </w:p>
    <w:p w14:paraId="1915921B" w14:textId="0C0DC452" w:rsidR="00872DE8" w:rsidRDefault="00872DE8" w:rsidP="00872DE8">
      <w:pPr>
        <w:jc w:val="both"/>
      </w:pPr>
      <w:r>
        <w:t xml:space="preserve">La pagina della Genesi, con il suo linguaggio carico di simboli d’immagini, non sta evocando qualcosa di strano e d’irreale, ma svela un dramma che ha segnato e segna profondamente il nostro essere uomini: la disobbedienza di Eva e di Adamo al comandamento di Dio si è compiuta nel momento in cui hanno ceduto alla seduzione del male, hanno dato spazio nel loro cuore a una sorta di sospetto verso il loro Creatore, hanno voluto essere come Dio, conoscendo il bene e il male, fissando loro i limiti del bene e del male. Questo è ciò che la Chiesa chiama “peccato originale”, originale non solo perché è il primo peccato che ha ferito la natura umana, trasmessa dai nostri progenitori, ma perché è all’origine di ogni peccato. In fondo, in ogni peccato grave si ripete lo stesso inganno: noi cediamo alla seduzione di ciò che appare «buono, gradevole e desiderabile» </w:t>
      </w:r>
      <w:r w:rsidR="00583936">
        <w:t>(</w:t>
      </w:r>
      <w:proofErr w:type="spellStart"/>
      <w:r w:rsidR="00583936">
        <w:t>Gen</w:t>
      </w:r>
      <w:proofErr w:type="spellEnd"/>
      <w:r w:rsidR="00583936">
        <w:t xml:space="preserve"> 3,6), vogliamo fare da noi, stabilendo noi che cosa è bene e che cosa è male, e in fondo non ci fidiamo di Dio, della sua legge, della sua parola, vogliamo auto-realizzarci da noi stessi.</w:t>
      </w:r>
    </w:p>
    <w:p w14:paraId="0363F429" w14:textId="116F4024" w:rsidR="00F77822" w:rsidRDefault="00F77822" w:rsidP="00872DE8">
      <w:pPr>
        <w:jc w:val="both"/>
      </w:pPr>
      <w:r>
        <w:t>Anche San Paolo, nel brano della lettera ai Romani, parla di questo peccato che, come una forza oscura, è entrato nel mondo, attraverso la disobbedienza e la caduta di un uomo solo, e che ha portato con sé la morte: «Fratelli,</w:t>
      </w:r>
      <w:r w:rsidRPr="00F77822">
        <w:rPr>
          <w:rFonts w:eastAsia="Times New Roman"/>
        </w:rPr>
        <w:t xml:space="preserve"> </w:t>
      </w:r>
      <w:r>
        <w:rPr>
          <w:rFonts w:eastAsia="Times New Roman"/>
        </w:rPr>
        <w:t>come a causa di un solo uomo il peccato è entrato nel mondo e, con il peccato, la morte, così in tutti gli uomini si è propagata la morte, poiché tutti hanno peccato.  … la morte regnò da Adamo fino a Mosè anche su quelli che non avevano peccato a somiglianza della trasgressione di Adamo</w:t>
      </w:r>
      <w:r>
        <w:t>» (</w:t>
      </w:r>
      <w:proofErr w:type="spellStart"/>
      <w:r>
        <w:t>Rm</w:t>
      </w:r>
      <w:proofErr w:type="spellEnd"/>
      <w:r>
        <w:t xml:space="preserve"> 5,12.14). La morte di cui qui si parla, non è la semplice morte biologica, ma è la morte vissuta come rottura tragica dei rapporti, è la morte che penetra nel cuore e nell’anima, infrangendo la comunione con Dio, sorgente della vita.</w:t>
      </w:r>
    </w:p>
    <w:p w14:paraId="7A944E3E" w14:textId="79213B49" w:rsidR="00F77822" w:rsidRDefault="00907367" w:rsidP="00872DE8">
      <w:pPr>
        <w:jc w:val="both"/>
      </w:pPr>
      <w:r>
        <w:t>P</w:t>
      </w:r>
      <w:r w:rsidR="00F77822">
        <w:t>er l’apostolo, il peccato delle origini misteriosamente si è trasmesso a tutti gli uomini e le donne, con le sue conseguenze</w:t>
      </w:r>
      <w:r>
        <w:t xml:space="preserve"> di morte, di sofferenza, e di disordine morale in una libertà ormai ferita e incapace di aderire sempre al bene: tutti noi, fratelli e sorelle, pur se siamo liberati nel Battesimo dal peccato originale, da questa tragica mancanza che ereditiamo e confermiamo con i nostri peccati, ne viviamo e ne sentiamo le conseguenze, restano in noi le cicatrici di questa ferita, tanto che ci ritroviamo fragili, incostanti nel bene, inclini a cedere al male, al compromesso, alla mediocrità.</w:t>
      </w:r>
    </w:p>
    <w:p w14:paraId="528E8B35" w14:textId="77777777" w:rsidR="00F44968" w:rsidRDefault="00F44968" w:rsidP="00872DE8">
      <w:pPr>
        <w:jc w:val="both"/>
      </w:pPr>
    </w:p>
    <w:p w14:paraId="5E959497" w14:textId="3AA1217D" w:rsidR="00F44968" w:rsidRDefault="00F44968" w:rsidP="00872DE8">
      <w:pPr>
        <w:jc w:val="both"/>
      </w:pPr>
      <w:r>
        <w:t>Questa visione della condizione umana, fratelli e sorelle, non è pessimismo tragico, ma è il realismo della fede, illuminato dalla speranza di Cristo redentore: possiamo riconoscere la nostra situazione di peccato e di morte, dalla quale, con le nostre forze non sapremmo risorgere, perché abbiamo di fronte a noi Gesù Cristo, il nuovo Adamo, che ci libera dall’oscurità del male, e ci ridona una possibilità di vita nuova, eterna, sottratta per sempre alla morte.</w:t>
      </w:r>
    </w:p>
    <w:p w14:paraId="0AEC4700" w14:textId="5C826043" w:rsidR="00907367" w:rsidRDefault="00F44968" w:rsidP="00872DE8">
      <w:pPr>
        <w:jc w:val="both"/>
      </w:pPr>
      <w:r>
        <w:t>Anche per San Paolo il peccato in Adamo è un atto di disobbedienza e di sfiducia nei confronti di Dio, ma in contrasto, si colloca l’opera di Cristo, il Figlio obbediente, che dona la vita nella sua morte, consegnandosi fiduciosamente al Padre: «</w:t>
      </w:r>
      <w:r>
        <w:rPr>
          <w:rFonts w:eastAsia="Times New Roman"/>
        </w:rPr>
        <w:t xml:space="preserve">Infatti, come per la disobbedienza di un solo uomo </w:t>
      </w:r>
      <w:r>
        <w:rPr>
          <w:rFonts w:eastAsia="Times New Roman"/>
        </w:rPr>
        <w:lastRenderedPageBreak/>
        <w:t>tutti sono stati costituiti peccatori, così anche per l’obbedienza di uno solo tutti saranno costituiti giusti</w:t>
      </w:r>
      <w:r>
        <w:t>» (</w:t>
      </w:r>
      <w:proofErr w:type="spellStart"/>
      <w:r>
        <w:t>Rm</w:t>
      </w:r>
      <w:proofErr w:type="spellEnd"/>
      <w:r>
        <w:t xml:space="preserve"> 5,19).</w:t>
      </w:r>
    </w:p>
    <w:p w14:paraId="10B3C90D" w14:textId="20104A8C" w:rsidR="00F44968" w:rsidRDefault="00F44968" w:rsidP="00872DE8">
      <w:pPr>
        <w:jc w:val="both"/>
      </w:pPr>
      <w:r>
        <w:t>C’è una speranza, c’è un liberatore, c’è una presenza che ci indica la strada della vera libertà e ci dà la forza e la grazia per riprenderci da ogni caduta, e per tendere con tutto noi stessi al bene.</w:t>
      </w:r>
    </w:p>
    <w:p w14:paraId="2604C542" w14:textId="11AB61A2" w:rsidR="00F44968" w:rsidRDefault="00F44968" w:rsidP="00872DE8">
      <w:pPr>
        <w:jc w:val="both"/>
      </w:pPr>
      <w:r>
        <w:t>Nel Vangelo abbiamo ascoltato il racconto delle tentazioni alle quali è soggetto Gesù nel deserto, dopo un tempo forte di ritiro, di solitudine, di preghiera, e se ripercorriamo questo misterioso dialogo tra Gesù e il tentatore, ci accorgiamo che anche Gesù viene tentato sulla sua obbedienza al Padre. In fondo, per il diavolo, il divisore, essere Figlio di Dio vuol dire avere una condizione di prestigio e di privilegio, per cui si può fare tutto: si possono moltiplicare i sassi in pane, conquistandosi il favore delle folle; ci si può buttare dal punto più alto del tempio e non farsi male, perché saranno gli angeli a custodirci, e così, con questo prodigio innegabile tutti dovranno credere; si può disporre di tutta la forza, la ricchezza,, accettando di adorare il Principe del mondo, pensando che è con mezzi di potere e di egemonia, che si potrà far avanzare la causa del bene e del Regno.</w:t>
      </w:r>
    </w:p>
    <w:p w14:paraId="23C68364" w14:textId="226B59DD" w:rsidR="00F44968" w:rsidRDefault="00584C55" w:rsidP="00872DE8">
      <w:pPr>
        <w:jc w:val="both"/>
      </w:pPr>
      <w:r>
        <w:t>Ma questa non è la strada che il Padre desidera da suo Figlio, e per Gesù stesso essere Figlio di Dio significa esattamente il contrario delle proposte seducenti del Nemico: Gesù è Figlio in quanto accetta di dipendere da Dio, di obbedire al suo disegno e alla sua parola, di adorare e servire il Padre con tutto se stesso. Proprio in questo modo Cristo ci rivela il volto autentico di Dio: non un Dio padrone onnipotente, che afferma la sua signoria con la forza, ma un Dio di grazia e di misericordia, che si fa debole, che bussa alla porta del nostro cuore, che non vuole degli schiavi, che lo servano, ma dei figli che, nella libertà, lo amino!</w:t>
      </w:r>
    </w:p>
    <w:p w14:paraId="54857660" w14:textId="77777777" w:rsidR="00981946" w:rsidRDefault="00981946" w:rsidP="00872DE8">
      <w:pPr>
        <w:jc w:val="both"/>
      </w:pPr>
    </w:p>
    <w:p w14:paraId="1F1B17B8" w14:textId="6C7402DF" w:rsidR="00981946" w:rsidRDefault="00981946" w:rsidP="00872DE8">
      <w:pPr>
        <w:jc w:val="both"/>
      </w:pPr>
      <w:r>
        <w:t>Ecco, fratelli e sorelle, Gesù sceglie la via dell’obbedienza, che lo porterà alla croce, ed è per questa via che egli ci rivela il Padre, ci libera dalla schiavitù del peccato e della morte, smaschera la menzogna degli idoli, di ieri e di sempre: l’idolo del potere, dell’avere e del piacere! Idoli che alla fine lasciano la vita vuota, idoli che ci consegnano alla morte, perché quando la vita ci mette alle corde, quando dobbiamo fare i conti con i limiti e le fragilità, con il dramma del nostro essere creature ferite dalla sofferenza e mortali, quando le nostre immagini di vita realizzata ed efficiente crollano, allora crolla tutto, la vita diviene insopportabile, il cuore si chiude alla speranza!</w:t>
      </w:r>
    </w:p>
    <w:p w14:paraId="0445E150" w14:textId="21C5CC64" w:rsidR="000F4140" w:rsidRDefault="000F4140" w:rsidP="00872DE8">
      <w:pPr>
        <w:jc w:val="both"/>
      </w:pPr>
      <w:r>
        <w:t>Il tempo della Quaresima è tempo di una scelta rinnovata per Cristo, per il suo Vangelo, per il suo modo di essere e di vivere da Figlio: e noi, fratelli e sorelle, che volto di Dio custodiamo? Come vogliamo essere uomini? Come vogliamo vivere? Da figli fiduciosi e lieti, o da figli sospettosi e ribelli?</w:t>
      </w:r>
    </w:p>
    <w:p w14:paraId="3C3EE97A" w14:textId="548FBC4B" w:rsidR="000F4140" w:rsidRDefault="000F4140" w:rsidP="00872DE8">
      <w:pPr>
        <w:jc w:val="both"/>
      </w:pPr>
      <w:r>
        <w:t>Che il Signore ci doni la grazia di scoprire in Cristo la libertà di sentirci amati dal Padre e di poter vivere la nostra esistenza, obbedendo alla sua voce, alla sua parola, e fidandoci del suo amore, anche nelle ore più oscure e difficili. Amen!</w:t>
      </w:r>
    </w:p>
    <w:sectPr w:rsidR="000F4140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C4"/>
    <w:rsid w:val="00080568"/>
    <w:rsid w:val="000F4140"/>
    <w:rsid w:val="003E7A18"/>
    <w:rsid w:val="00583936"/>
    <w:rsid w:val="00584C55"/>
    <w:rsid w:val="00872DE8"/>
    <w:rsid w:val="00907367"/>
    <w:rsid w:val="00981946"/>
    <w:rsid w:val="00E263F9"/>
    <w:rsid w:val="00F44968"/>
    <w:rsid w:val="00F75CE7"/>
    <w:rsid w:val="00F77822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7B9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6C4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6C4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 DEMO</dc:creator>
  <cp:lastModifiedBy>Lorenzo Venturini</cp:lastModifiedBy>
  <cp:revision>2</cp:revision>
  <dcterms:created xsi:type="dcterms:W3CDTF">2017-04-05T13:23:00Z</dcterms:created>
  <dcterms:modified xsi:type="dcterms:W3CDTF">2017-04-05T13:23:00Z</dcterms:modified>
</cp:coreProperties>
</file>