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96" w:rsidRPr="009F74B6" w:rsidRDefault="00B407B6" w:rsidP="00E62EB4">
      <w:pPr>
        <w:pStyle w:val="Titolo5"/>
        <w:pBdr>
          <w:top w:val="single" w:sz="4" w:space="0" w:color="auto"/>
          <w:left w:val="single" w:sz="4" w:space="4" w:color="auto"/>
          <w:bottom w:val="single" w:sz="4" w:space="1" w:color="auto"/>
          <w:right w:val="single" w:sz="4" w:space="4" w:color="auto"/>
        </w:pBdr>
        <w:rPr>
          <w:rFonts w:ascii="Arial Narrow" w:hAnsi="Arial Narrow"/>
          <w:b/>
          <w:sz w:val="28"/>
        </w:rPr>
      </w:pPr>
      <w:bookmarkStart w:id="0" w:name="_GoBack"/>
      <w:bookmarkEnd w:id="0"/>
      <w:r>
        <w:rPr>
          <w:rFonts w:ascii="Arial Narrow" w:hAnsi="Arial Narrow"/>
          <w:b/>
          <w:sz w:val="28"/>
        </w:rPr>
        <w:t xml:space="preserve">  </w:t>
      </w:r>
      <w:r w:rsidR="00203E96" w:rsidRPr="009F74B6">
        <w:rPr>
          <w:rFonts w:ascii="Arial Narrow" w:hAnsi="Arial Narrow"/>
          <w:b/>
          <w:sz w:val="28"/>
        </w:rPr>
        <w:t>“</w:t>
      </w:r>
      <w:r w:rsidR="00203E96" w:rsidRPr="00422262">
        <w:rPr>
          <w:rFonts w:ascii="Arial Narrow" w:hAnsi="Arial Narrow"/>
          <w:b/>
          <w:smallCaps/>
          <w:sz w:val="28"/>
          <w:szCs w:val="28"/>
          <w14:shadow w14:blurRad="50800" w14:dist="38100" w14:dir="2700000" w14:sx="100000" w14:sy="100000" w14:kx="0" w14:ky="0" w14:algn="tl">
            <w14:srgbClr w14:val="000000">
              <w14:alpha w14:val="60000"/>
            </w14:srgbClr>
          </w14:shadow>
        </w:rPr>
        <w:t xml:space="preserve">Lettera ai </w:t>
      </w:r>
      <w:r w:rsidR="00EB69C9" w:rsidRPr="00422262">
        <w:rPr>
          <w:rFonts w:ascii="Arial Narrow" w:hAnsi="Arial Narrow"/>
          <w:b/>
          <w:smallCaps/>
          <w:sz w:val="28"/>
          <w:szCs w:val="28"/>
          <w14:shadow w14:blurRad="50800" w14:dist="38100" w14:dir="2700000" w14:sx="100000" w14:sy="100000" w14:kx="0" w14:ky="0" w14:algn="tl">
            <w14:srgbClr w14:val="000000">
              <w14:alpha w14:val="60000"/>
            </w14:srgbClr>
          </w14:shadow>
        </w:rPr>
        <w:t>C</w:t>
      </w:r>
      <w:r w:rsidR="00203E96" w:rsidRPr="00422262">
        <w:rPr>
          <w:rFonts w:ascii="Arial Narrow" w:hAnsi="Arial Narrow"/>
          <w:b/>
          <w:smallCaps/>
          <w:sz w:val="28"/>
          <w:szCs w:val="28"/>
          <w14:shadow w14:blurRad="50800" w14:dist="38100" w14:dir="2700000" w14:sx="100000" w14:sy="100000" w14:kx="0" w14:ky="0" w14:algn="tl">
            <w14:srgbClr w14:val="000000">
              <w14:alpha w14:val="60000"/>
            </w14:srgbClr>
          </w14:shadow>
        </w:rPr>
        <w:t>atechisti</w:t>
      </w:r>
      <w:r w:rsidR="00203E96" w:rsidRPr="009F74B6">
        <w:rPr>
          <w:rFonts w:ascii="Arial Narrow" w:hAnsi="Arial Narrow"/>
          <w:b/>
          <w:sz w:val="28"/>
        </w:rPr>
        <w:t>”</w:t>
      </w:r>
    </w:p>
    <w:p w:rsidR="00203E96" w:rsidRPr="009F74B6" w:rsidRDefault="00203E96" w:rsidP="00E62EB4">
      <w:pPr>
        <w:pBdr>
          <w:top w:val="single" w:sz="4" w:space="0" w:color="auto"/>
          <w:left w:val="single" w:sz="4" w:space="4" w:color="auto"/>
          <w:bottom w:val="single" w:sz="4" w:space="1" w:color="auto"/>
          <w:right w:val="single" w:sz="4" w:space="4" w:color="auto"/>
        </w:pBdr>
        <w:jc w:val="center"/>
        <w:rPr>
          <w:rFonts w:ascii="Arial Narrow" w:hAnsi="Arial Narrow"/>
          <w:i/>
        </w:rPr>
      </w:pPr>
      <w:r w:rsidRPr="009F74B6">
        <w:rPr>
          <w:rFonts w:ascii="Arial Narrow" w:hAnsi="Arial Narrow"/>
          <w:i/>
        </w:rPr>
        <w:t>Foglio di collegamento dei catechisti</w:t>
      </w:r>
    </w:p>
    <w:p w:rsidR="00203E96" w:rsidRPr="009F74B6" w:rsidRDefault="00203E96" w:rsidP="00E62EB4">
      <w:pPr>
        <w:pStyle w:val="Titolo6"/>
        <w:pBdr>
          <w:top w:val="single" w:sz="4" w:space="0" w:color="auto"/>
          <w:left w:val="single" w:sz="4" w:space="4" w:color="auto"/>
          <w:bottom w:val="single" w:sz="4" w:space="1" w:color="auto"/>
          <w:right w:val="single" w:sz="4" w:space="4" w:color="auto"/>
        </w:pBdr>
        <w:rPr>
          <w:rFonts w:ascii="Arial Narrow" w:hAnsi="Arial Narrow"/>
        </w:rPr>
      </w:pPr>
      <w:r w:rsidRPr="009F74B6">
        <w:rPr>
          <w:rFonts w:ascii="Arial Narrow" w:hAnsi="Arial Narrow"/>
        </w:rPr>
        <w:t>della Diocesi di Pavia</w:t>
      </w:r>
    </w:p>
    <w:p w:rsidR="00203E96" w:rsidRDefault="00203E96" w:rsidP="00E62EB4">
      <w:pPr>
        <w:pBdr>
          <w:top w:val="single" w:sz="4" w:space="0" w:color="auto"/>
          <w:left w:val="single" w:sz="4" w:space="4" w:color="auto"/>
          <w:bottom w:val="single" w:sz="4" w:space="1" w:color="auto"/>
          <w:right w:val="single" w:sz="4" w:space="4" w:color="auto"/>
        </w:pBdr>
        <w:jc w:val="center"/>
        <w:rPr>
          <w:rFonts w:ascii="Arial Narrow" w:hAnsi="Arial Narrow"/>
        </w:rPr>
      </w:pPr>
      <w:r w:rsidRPr="009F74B6">
        <w:rPr>
          <w:rFonts w:ascii="Arial Narrow" w:hAnsi="Arial Narrow"/>
        </w:rPr>
        <w:t>N</w:t>
      </w:r>
      <w:r w:rsidRPr="009F74B6">
        <w:rPr>
          <w:rFonts w:ascii="Arial Narrow" w:hAnsi="Arial Narrow"/>
          <w:vertAlign w:val="superscript"/>
        </w:rPr>
        <w:t>o</w:t>
      </w:r>
      <w:r w:rsidR="00C50B8E">
        <w:rPr>
          <w:rFonts w:ascii="Arial Narrow" w:hAnsi="Arial Narrow"/>
          <w:vertAlign w:val="superscript"/>
        </w:rPr>
        <w:t xml:space="preserve">  </w:t>
      </w:r>
      <w:r w:rsidR="00581CDB">
        <w:rPr>
          <w:rFonts w:ascii="Arial Narrow" w:hAnsi="Arial Narrow"/>
        </w:rPr>
        <w:t>37</w:t>
      </w:r>
      <w:r w:rsidR="00B850E6">
        <w:rPr>
          <w:rFonts w:ascii="Arial Narrow" w:hAnsi="Arial Narrow"/>
        </w:rPr>
        <w:t xml:space="preserve">; </w:t>
      </w:r>
      <w:r w:rsidR="00581CDB">
        <w:rPr>
          <w:rFonts w:ascii="Arial Narrow" w:hAnsi="Arial Narrow"/>
        </w:rPr>
        <w:t>settembre</w:t>
      </w:r>
      <w:r w:rsidR="00A46228">
        <w:rPr>
          <w:rFonts w:ascii="Arial Narrow" w:hAnsi="Arial Narrow"/>
        </w:rPr>
        <w:t xml:space="preserve"> </w:t>
      </w:r>
      <w:r w:rsidR="001A2FCD">
        <w:rPr>
          <w:rFonts w:ascii="Arial Narrow" w:hAnsi="Arial Narrow"/>
        </w:rPr>
        <w:t>2015</w:t>
      </w:r>
    </w:p>
    <w:p w:rsidR="00D25C13" w:rsidRPr="008B3005" w:rsidRDefault="00D25C13" w:rsidP="00E62EB4">
      <w:pPr>
        <w:pBdr>
          <w:top w:val="single" w:sz="4" w:space="0" w:color="auto"/>
          <w:left w:val="single" w:sz="4" w:space="4" w:color="auto"/>
          <w:bottom w:val="single" w:sz="4" w:space="1" w:color="auto"/>
          <w:right w:val="single" w:sz="4" w:space="4" w:color="auto"/>
        </w:pBdr>
        <w:jc w:val="center"/>
        <w:rPr>
          <w:rFonts w:ascii="Bodoni MT" w:hAnsi="Bodoni MT"/>
        </w:rPr>
      </w:pPr>
      <w:r w:rsidRPr="008B3005">
        <w:rPr>
          <w:rFonts w:ascii="Bodoni MT" w:hAnsi="Bodoni MT"/>
        </w:rPr>
        <w:t>Prot. n</w:t>
      </w:r>
      <w:r w:rsidR="003E36D5" w:rsidRPr="008B3005">
        <w:rPr>
          <w:rFonts w:ascii="Bodoni MT" w:hAnsi="Bodoni MT"/>
        </w:rPr>
        <w:t>°</w:t>
      </w:r>
      <w:r w:rsidR="00B74326">
        <w:rPr>
          <w:rFonts w:ascii="Bodoni MT" w:hAnsi="Bodoni MT"/>
        </w:rPr>
        <w:t xml:space="preserve"> </w:t>
      </w:r>
      <w:r w:rsidR="00F349BB">
        <w:rPr>
          <w:rFonts w:ascii="Bodoni MT" w:hAnsi="Bodoni MT"/>
        </w:rPr>
        <w:t xml:space="preserve"> </w:t>
      </w:r>
      <w:r w:rsidR="00915402">
        <w:rPr>
          <w:rFonts w:ascii="Bodoni MT" w:hAnsi="Bodoni MT"/>
        </w:rPr>
        <w:t>31</w:t>
      </w:r>
      <w:r w:rsidR="00417FCD">
        <w:rPr>
          <w:rFonts w:ascii="Bodoni MT" w:hAnsi="Bodoni MT"/>
        </w:rPr>
        <w:t>/</w:t>
      </w:r>
      <w:r w:rsidR="00AA1D8F">
        <w:rPr>
          <w:rFonts w:ascii="Bodoni MT" w:hAnsi="Bodoni MT"/>
        </w:rPr>
        <w:t>201</w:t>
      </w:r>
      <w:r w:rsidR="001A2FCD">
        <w:rPr>
          <w:rFonts w:ascii="Bodoni MT" w:hAnsi="Bodoni MT"/>
        </w:rPr>
        <w:t>5</w:t>
      </w:r>
    </w:p>
    <w:p w:rsidR="00D25C13" w:rsidRPr="00790A7F" w:rsidRDefault="00D25C13" w:rsidP="00203E96">
      <w:pPr>
        <w:pStyle w:val="Titolo5"/>
        <w:jc w:val="left"/>
        <w:rPr>
          <w:rFonts w:ascii="Arial Narrow" w:hAnsi="Arial Narrow"/>
          <w:sz w:val="14"/>
        </w:rPr>
      </w:pPr>
    </w:p>
    <w:p w:rsidR="00AF3941" w:rsidRPr="0055073E" w:rsidRDefault="00AF3941" w:rsidP="003E36D5">
      <w:pPr>
        <w:pStyle w:val="Titolo5"/>
        <w:rPr>
          <w:rFonts w:ascii="Arial Narrow" w:hAnsi="Arial Narrow"/>
          <w:sz w:val="16"/>
          <w:szCs w:val="16"/>
        </w:rPr>
      </w:pPr>
    </w:p>
    <w:p w:rsidR="00203E96" w:rsidRPr="009F74B6" w:rsidRDefault="00203E96" w:rsidP="003E36D5">
      <w:pPr>
        <w:pStyle w:val="Titolo5"/>
        <w:rPr>
          <w:rFonts w:ascii="Arial Narrow" w:hAnsi="Arial Narrow"/>
          <w:sz w:val="24"/>
        </w:rPr>
      </w:pPr>
      <w:r w:rsidRPr="009F74B6">
        <w:rPr>
          <w:rFonts w:ascii="Arial Narrow" w:hAnsi="Arial Narrow"/>
          <w:sz w:val="24"/>
        </w:rPr>
        <w:t>Servizio diocesano per la catechesi</w:t>
      </w:r>
    </w:p>
    <w:p w:rsidR="00203E96" w:rsidRDefault="00203E96" w:rsidP="003E36D5">
      <w:pPr>
        <w:jc w:val="center"/>
        <w:rPr>
          <w:rFonts w:ascii="Arial Narrow" w:hAnsi="Arial Narrow"/>
        </w:rPr>
      </w:pPr>
      <w:r w:rsidRPr="009F74B6">
        <w:rPr>
          <w:rFonts w:ascii="Arial Narrow" w:hAnsi="Arial Narrow"/>
        </w:rPr>
        <w:t>P.za Duomo 11; 27100 Pavia</w:t>
      </w:r>
    </w:p>
    <w:p w:rsidR="00203E96" w:rsidRPr="003A0D60" w:rsidRDefault="00203E96" w:rsidP="003E36D5">
      <w:pPr>
        <w:jc w:val="center"/>
        <w:rPr>
          <w:rFonts w:ascii="Arial Narrow" w:hAnsi="Arial Narrow"/>
          <w:color w:val="auto"/>
          <w:lang w:val="en-US"/>
        </w:rPr>
      </w:pPr>
      <w:r w:rsidRPr="003A0D60">
        <w:rPr>
          <w:rFonts w:ascii="Arial Narrow" w:hAnsi="Arial Narrow"/>
          <w:color w:val="auto"/>
          <w:lang w:val="en-US"/>
        </w:rPr>
        <w:t>Tel</w:t>
      </w:r>
      <w:r w:rsidR="00B604C6" w:rsidRPr="003A0D60">
        <w:rPr>
          <w:rFonts w:ascii="Arial Narrow" w:hAnsi="Arial Narrow"/>
          <w:color w:val="auto"/>
          <w:lang w:val="en-US"/>
        </w:rPr>
        <w:t>.</w:t>
      </w:r>
      <w:r w:rsidRPr="003A0D60">
        <w:rPr>
          <w:rFonts w:ascii="Arial Narrow" w:hAnsi="Arial Narrow"/>
          <w:color w:val="auto"/>
          <w:lang w:val="en-US"/>
        </w:rPr>
        <w:t xml:space="preserve"> 0382.386511; Fax 0382.386530</w:t>
      </w:r>
    </w:p>
    <w:p w:rsidR="00D547EA" w:rsidRPr="003A0D60" w:rsidRDefault="00500272" w:rsidP="005E7B89">
      <w:pPr>
        <w:jc w:val="center"/>
        <w:rPr>
          <w:rFonts w:ascii="Arial Narrow" w:hAnsi="Arial Narrow"/>
          <w:color w:val="auto"/>
          <w:lang w:val="en-US"/>
        </w:rPr>
      </w:pPr>
      <w:hyperlink r:id="rId8" w:history="1">
        <w:r w:rsidRPr="003A0D60">
          <w:rPr>
            <w:rStyle w:val="Collegamentoipertestuale"/>
            <w:rFonts w:ascii="Arial Narrow" w:hAnsi="Arial Narrow"/>
            <w:color w:val="auto"/>
            <w:lang w:val="en-US"/>
          </w:rPr>
          <w:t>catechesi@diocesi.pavia.it</w:t>
        </w:r>
      </w:hyperlink>
    </w:p>
    <w:p w:rsidR="00212332" w:rsidRPr="003A0D60" w:rsidRDefault="00212332" w:rsidP="00401D80">
      <w:pPr>
        <w:rPr>
          <w:rFonts w:ascii="Arial Narrow" w:hAnsi="Arial Narrow"/>
          <w:color w:val="auto"/>
          <w:lang w:val="en-US"/>
        </w:rPr>
      </w:pPr>
    </w:p>
    <w:p w:rsidR="00BE0627" w:rsidRDefault="008117B1" w:rsidP="00212332">
      <w:pPr>
        <w:pBdr>
          <w:top w:val="single" w:sz="4" w:space="1" w:color="auto"/>
          <w:bottom w:val="single" w:sz="4" w:space="1" w:color="auto"/>
        </w:pBdr>
      </w:pPr>
      <w:r>
        <w:rPr>
          <w:rFonts w:ascii="Arial Narrow" w:hAnsi="Arial Narrow"/>
          <w:b/>
          <w:i/>
          <w:smallCaps/>
          <w:sz w:val="28"/>
        </w:rPr>
        <w:t>Cari catechisti</w:t>
      </w:r>
      <w:r w:rsidR="001328B6">
        <w:rPr>
          <w:rFonts w:ascii="Arial Narrow" w:hAnsi="Arial Narrow"/>
          <w:b/>
          <w:i/>
          <w:smallCaps/>
          <w:sz w:val="28"/>
        </w:rPr>
        <w:t>…</w:t>
      </w:r>
    </w:p>
    <w:p w:rsidR="00212332" w:rsidRDefault="00212332" w:rsidP="00AF3941">
      <w:pPr>
        <w:jc w:val="both"/>
      </w:pPr>
    </w:p>
    <w:p w:rsidR="00AF3941" w:rsidRDefault="00653E30" w:rsidP="00AF3941">
      <w:pPr>
        <w:jc w:val="both"/>
      </w:pPr>
      <w:r>
        <w:t>Cari catechisti,</w:t>
      </w:r>
    </w:p>
    <w:p w:rsidR="00E55A36" w:rsidRDefault="00E55A36" w:rsidP="00AF3941">
      <w:pPr>
        <w:jc w:val="both"/>
      </w:pPr>
      <w:r>
        <w:tab/>
        <w:t xml:space="preserve">immediatamente dopo la Giornata del Catechista, vi raggiungiamo con questo nuovo numero della </w:t>
      </w:r>
      <w:r w:rsidR="003765C5">
        <w:t>“</w:t>
      </w:r>
      <w:r>
        <w:t>Lettera ai Catechisti</w:t>
      </w:r>
      <w:r w:rsidR="003765C5">
        <w:t>”</w:t>
      </w:r>
      <w:r>
        <w:t xml:space="preserve"> che si presenta particolarmente ricco di riflessioni (ben sei pagine, rispetto alle quattro consuete!).</w:t>
      </w:r>
    </w:p>
    <w:p w:rsidR="00C04790" w:rsidRDefault="00E55A36" w:rsidP="00AF3941">
      <w:pPr>
        <w:jc w:val="both"/>
      </w:pPr>
      <w:r>
        <w:tab/>
        <w:t>Troviamo innanzitutto la breve cronaca della Giornata,</w:t>
      </w:r>
      <w:r w:rsidR="00C04790">
        <w:t xml:space="preserve"> seguita dalle parole del nostro Vescovo Giovanni </w:t>
      </w:r>
      <w:r>
        <w:t xml:space="preserve">e da una corposa sintesi dell’intervento di don Antonio Facchinetti: tutto questo materiale permette – così speriamo </w:t>
      </w:r>
      <w:r w:rsidR="00C04790">
        <w:t>– anche ai catechisti che per motivi vari non hanno partecipato</w:t>
      </w:r>
      <w:r w:rsidR="001B5D28">
        <w:t>,</w:t>
      </w:r>
      <w:r w:rsidR="00C04790">
        <w:t xml:space="preserve"> di attingere al ricco patrimonio di riflessioni che è stato proposto.</w:t>
      </w:r>
    </w:p>
    <w:p w:rsidR="00E55A36" w:rsidRDefault="00C04790" w:rsidP="00AF3941">
      <w:pPr>
        <w:jc w:val="both"/>
      </w:pPr>
      <w:r>
        <w:tab/>
        <w:t xml:space="preserve">Segue poi la presentazione del terzo capitolo degli </w:t>
      </w:r>
      <w:r w:rsidRPr="00C04790">
        <w:rPr>
          <w:i/>
        </w:rPr>
        <w:t>Orientamenti CEI per la Catechesi</w:t>
      </w:r>
      <w:r>
        <w:t xml:space="preserve">. A questo punto occorre consigliare la lettura di </w:t>
      </w:r>
      <w:r w:rsidRPr="00C04790">
        <w:rPr>
          <w:i/>
        </w:rPr>
        <w:t>Incontriamo Gesù</w:t>
      </w:r>
      <w:r>
        <w:t xml:space="preserve"> da parte di tutti i catechisti: questo documento dei Vescovi italiani aggiorna il cosiddetto Documento di Base </w:t>
      </w:r>
      <w:r w:rsidRPr="00C04790">
        <w:rPr>
          <w:i/>
        </w:rPr>
        <w:t>Il rinnovamento della catechesi</w:t>
      </w:r>
      <w:r>
        <w:t xml:space="preserve"> che, pubblicato nel 1970, per oltre quarant’anni ha guidato il cambiamento delle prassi catechistiche delle nostre comunità e che non cessa di fornire ancora oggi i criteri di fondo per una catechesi rinnovata ed efficace. </w:t>
      </w:r>
      <w:r w:rsidRPr="00C04790">
        <w:rPr>
          <w:i/>
        </w:rPr>
        <w:t>Incontriamo Gesù</w:t>
      </w:r>
      <w:r>
        <w:t xml:space="preserve"> non si presenta con la stessa solidità del Documento di Base, ma guiderà ugualmente per alcuni decenni gli stili di primo annuncio e di catechesi della Chiesa italiana.</w:t>
      </w:r>
    </w:p>
    <w:p w:rsidR="00C04790" w:rsidRDefault="00C04790" w:rsidP="00AF3941">
      <w:pPr>
        <w:jc w:val="both"/>
      </w:pPr>
      <w:r>
        <w:tab/>
        <w:t xml:space="preserve">In primavera, a Dio piacendo, nelle quattro zone pastorali della città e nei tre vicariati di campagna proporremo a tutti i catechisti dei laboratori che, a partire dagli </w:t>
      </w:r>
      <w:r w:rsidRPr="00C04790">
        <w:rPr>
          <w:i/>
        </w:rPr>
        <w:t>Orientamenti CEI</w:t>
      </w:r>
      <w:r>
        <w:t>, aiutano a tradurre in pratica quanto lì scritto.</w:t>
      </w:r>
    </w:p>
    <w:p w:rsidR="00C04790" w:rsidRDefault="00C04790" w:rsidP="00AF3941">
      <w:pPr>
        <w:jc w:val="both"/>
      </w:pPr>
      <w:r>
        <w:tab/>
      </w:r>
      <w:r w:rsidR="001B5D28">
        <w:t>Vi</w:t>
      </w:r>
      <w:r w:rsidR="00127899">
        <w:t xml:space="preserve"> propongo, quasi in conclusione,</w:t>
      </w:r>
      <w:r>
        <w:t xml:space="preserve"> la sintesi di un </w:t>
      </w:r>
      <w:r w:rsidR="00127899">
        <w:t xml:space="preserve">passaggio circa il catechista di un bell’articolo letto durante l’estate (A. </w:t>
      </w:r>
      <w:r w:rsidR="00127899" w:rsidRPr="00127899">
        <w:rPr>
          <w:smallCaps/>
        </w:rPr>
        <w:t>Ginel,</w:t>
      </w:r>
      <w:r w:rsidR="00127899">
        <w:t xml:space="preserve"> </w:t>
      </w:r>
      <w:r w:rsidR="00127899" w:rsidRPr="00127899">
        <w:rPr>
          <w:i/>
        </w:rPr>
        <w:t>¿Donde està hoy la catequesis?)</w:t>
      </w:r>
      <w:r w:rsidR="00127899">
        <w:t xml:space="preserve">: essere catechisti è essenzialmente una vocazione (come tale dono gratuito di Dio ad una persona per il servizio della </w:t>
      </w:r>
      <w:r w:rsidR="00127899">
        <w:lastRenderedPageBreak/>
        <w:t>Chiesa); ma la disponibilità alla formazione è uno dei segni attraverso i quali si riconosce la vocazione di un battezzato ad essere catechista.</w:t>
      </w:r>
    </w:p>
    <w:p w:rsidR="00127899" w:rsidRDefault="00127899" w:rsidP="00AF3941">
      <w:pPr>
        <w:jc w:val="both"/>
      </w:pPr>
      <w:r>
        <w:tab/>
        <w:t>Non dobbiamo smettere mai di formarci continuamente per il compito che ci siamo assunti. Ricordo di aver raccontato a mons. Volta i miei fallimenti dopo le primissime ore come insegnante di religione (n</w:t>
      </w:r>
      <w:r w:rsidR="00FB7A9D">
        <w:t>on riuscivo a farmi ascoltare!),</w:t>
      </w:r>
      <w:r>
        <w:t xml:space="preserve"> il Vescovo mi disse: “Non importa se non ti ascoltano. Importa che tu vada in classe comunque ben preparato”. Certo la catechesi non è un’ora di scuola, ma – mutatis mutandis – penso che queste parole possano essere significative anche per un catechista.</w:t>
      </w:r>
    </w:p>
    <w:p w:rsidR="00AF3941" w:rsidRDefault="00127899" w:rsidP="00EE6ECD">
      <w:pPr>
        <w:jc w:val="both"/>
      </w:pPr>
      <w:r>
        <w:tab/>
        <w:t xml:space="preserve">Formazione concretamente vuol dire tante cose: </w:t>
      </w:r>
      <w:r w:rsidR="0097748F">
        <w:t xml:space="preserve">coltivare interessi personali attinenti al proprio compito catechistico, </w:t>
      </w:r>
      <w:r>
        <w:t xml:space="preserve">preparazione immediata dell’incontro, riunione mensile dei catechisti in parrocchia, </w:t>
      </w:r>
      <w:r w:rsidR="0097748F">
        <w:t xml:space="preserve">incontri diocesani… tutto ciò può anche spaventare, visto che i catechisti sono già molto impegnati sul fronte della famiglia e del lavoro. Certo si fa quel che si può, ma non deve mancare in nessuno la buona volontà di cogliere, fra tante occasioni di formazione, quelle che più si adattano alla propria situazione. Non ho timore di affermare che talora sarebbe meglio qualche incontro in meno per i ragazzi e qualcuno in più per i catechisti. Come pure di sostenere che, </w:t>
      </w:r>
      <w:r w:rsidR="00EE6ECD">
        <w:t xml:space="preserve">anche </w:t>
      </w:r>
      <w:r w:rsidR="0097748F">
        <w:t>nella difficoltà presente di trovare catechisti in numero sufficiente, bisognerebbe lasciare ogni anno uno o due catechisti senza impegni immediati con i ragazzi, per poter dedicare il poco tempo che hanno totalmente alla formazione.</w:t>
      </w:r>
    </w:p>
    <w:p w:rsidR="00EE6ECD" w:rsidRDefault="00AA736C" w:rsidP="00EE6ECD">
      <w:pPr>
        <w:jc w:val="both"/>
      </w:pPr>
      <w:r>
        <w:tab/>
        <w:t>È giunto il momento di chiudere. Che dire? Semplicemente buon anno catechistico, ricco certamente di molti doni del Signore, che sono per noi fonte di consolazione e di rinnovata dedizione alla nostra vocazione e al nostro compito.</w:t>
      </w:r>
    </w:p>
    <w:p w:rsidR="00EE6ECD" w:rsidRDefault="00EE6ECD" w:rsidP="00EE6ECD">
      <w:pPr>
        <w:jc w:val="both"/>
      </w:pPr>
    </w:p>
    <w:p w:rsidR="00887113" w:rsidRDefault="00E11DB6" w:rsidP="002B49B2">
      <w:pPr>
        <w:jc w:val="right"/>
        <w:rPr>
          <w:rFonts w:ascii="Lucida Handwriting" w:hAnsi="Lucida Handwriting"/>
          <w:b/>
          <w:color w:val="auto"/>
          <w:sz w:val="20"/>
          <w:szCs w:val="20"/>
        </w:rPr>
      </w:pPr>
      <w:smartTag w:uri="urn:schemas-microsoft-com:office:smarttags" w:element="PersonName">
        <w:r>
          <w:rPr>
            <w:rFonts w:ascii="Lucida Handwriting" w:hAnsi="Lucida Handwriting"/>
            <w:b/>
            <w:color w:val="auto"/>
            <w:sz w:val="20"/>
            <w:szCs w:val="20"/>
          </w:rPr>
          <w:t xml:space="preserve">don </w:t>
        </w:r>
        <w:smartTag w:uri="urn:schemas-microsoft-com:office:smarttags" w:element="PersonName">
          <w:smartTagPr>
            <w:attr w:name="ProductID" w:val="Roberto Beretta"/>
          </w:smartTagPr>
          <w:r>
            <w:rPr>
              <w:rFonts w:ascii="Lucida Handwriting" w:hAnsi="Lucida Handwriting"/>
              <w:b/>
              <w:color w:val="auto"/>
              <w:sz w:val="20"/>
              <w:szCs w:val="20"/>
            </w:rPr>
            <w:t>Roberto Beretta</w:t>
          </w:r>
        </w:smartTag>
      </w:smartTag>
      <w:r>
        <w:rPr>
          <w:rFonts w:ascii="Lucida Handwriting" w:hAnsi="Lucida Handwriting"/>
          <w:b/>
          <w:color w:val="auto"/>
          <w:sz w:val="20"/>
          <w:szCs w:val="20"/>
        </w:rPr>
        <w:t xml:space="preserve">  con  l</w:t>
      </w:r>
      <w:r w:rsidR="00C21F44">
        <w:rPr>
          <w:rFonts w:ascii="Lucida Handwriting" w:hAnsi="Lucida Handwriting"/>
          <w:b/>
          <w:color w:val="auto"/>
          <w:sz w:val="20"/>
          <w:szCs w:val="20"/>
        </w:rPr>
        <w:t>’Equipe del Servizio d</w:t>
      </w:r>
      <w:r w:rsidR="00DC673C" w:rsidRPr="00657F94">
        <w:rPr>
          <w:rFonts w:ascii="Lucida Handwriting" w:hAnsi="Lucida Handwriting"/>
          <w:b/>
          <w:color w:val="auto"/>
          <w:sz w:val="20"/>
          <w:szCs w:val="20"/>
        </w:rPr>
        <w:t>iocesano</w:t>
      </w:r>
      <w:r w:rsidR="001328B6">
        <w:rPr>
          <w:rFonts w:ascii="Lucida Handwriting" w:hAnsi="Lucida Handwriting"/>
          <w:b/>
          <w:color w:val="auto"/>
          <w:sz w:val="20"/>
          <w:szCs w:val="20"/>
        </w:rPr>
        <w:t xml:space="preserve">  </w:t>
      </w:r>
      <w:r w:rsidR="00730D5C">
        <w:rPr>
          <w:rFonts w:ascii="Lucida Handwriting" w:hAnsi="Lucida Handwriting"/>
          <w:b/>
          <w:color w:val="auto"/>
          <w:sz w:val="20"/>
          <w:szCs w:val="20"/>
        </w:rPr>
        <w:t>per la Catechesi</w:t>
      </w:r>
    </w:p>
    <w:p w:rsidR="00730D5C" w:rsidRDefault="00730D5C" w:rsidP="002B49B2">
      <w:pPr>
        <w:jc w:val="right"/>
        <w:rPr>
          <w:rFonts w:ascii="Lucida Handwriting" w:hAnsi="Lucida Handwriting"/>
          <w:b/>
          <w:color w:val="auto"/>
          <w:sz w:val="20"/>
          <w:szCs w:val="20"/>
        </w:rPr>
      </w:pPr>
    </w:p>
    <w:p w:rsidR="00EB564C" w:rsidRPr="00B67504" w:rsidRDefault="00EB564C" w:rsidP="002B49B2">
      <w:pPr>
        <w:jc w:val="right"/>
        <w:rPr>
          <w:rFonts w:ascii="Lucida Handwriting" w:hAnsi="Lucida Handwriting"/>
          <w:b/>
          <w:color w:val="auto"/>
          <w:sz w:val="20"/>
          <w:szCs w:val="20"/>
        </w:rPr>
      </w:pPr>
    </w:p>
    <w:p w:rsidR="005E4290" w:rsidRPr="001250BE" w:rsidRDefault="005E4290" w:rsidP="005E4290">
      <w:pPr>
        <w:pBdr>
          <w:top w:val="single" w:sz="4" w:space="1" w:color="auto"/>
          <w:bottom w:val="single" w:sz="4" w:space="1" w:color="auto"/>
        </w:pBdr>
        <w:rPr>
          <w:rFonts w:ascii="Arial Narrow" w:hAnsi="Arial Narrow"/>
          <w:b/>
          <w:i/>
          <w:smallCaps/>
          <w:sz w:val="28"/>
        </w:rPr>
      </w:pPr>
      <w:r>
        <w:rPr>
          <w:rFonts w:ascii="Arial Narrow" w:hAnsi="Arial Narrow"/>
          <w:b/>
          <w:i/>
          <w:smallCaps/>
          <w:sz w:val="28"/>
        </w:rPr>
        <w:t>SOMMARIO:</w:t>
      </w:r>
    </w:p>
    <w:p w:rsidR="0091146B" w:rsidRPr="00C73F5F" w:rsidRDefault="0091146B" w:rsidP="00BA4158">
      <w:pPr>
        <w:jc w:val="both"/>
        <w:rPr>
          <w:rFonts w:ascii="Comic Sans MS" w:hAnsi="Comic Sans MS"/>
          <w:b/>
          <w:i/>
          <w:smallCaps/>
          <w:color w:val="auto"/>
          <w:sz w:val="20"/>
          <w:szCs w:val="20"/>
        </w:rPr>
      </w:pPr>
    </w:p>
    <w:p w:rsidR="00947BDB" w:rsidRPr="00DD3600" w:rsidRDefault="00F06034" w:rsidP="00AA1D8F">
      <w:pPr>
        <w:numPr>
          <w:ilvl w:val="0"/>
          <w:numId w:val="2"/>
        </w:numPr>
        <w:ind w:left="357" w:hanging="357"/>
        <w:rPr>
          <w:rFonts w:ascii="Comic Sans MS" w:hAnsi="Comic Sans MS"/>
          <w:b/>
          <w:i/>
          <w:smallCaps/>
          <w:color w:val="auto"/>
        </w:rPr>
      </w:pPr>
      <w:r w:rsidRPr="00DD3600">
        <w:rPr>
          <w:rFonts w:ascii="Comic Sans MS" w:hAnsi="Comic Sans MS"/>
          <w:b/>
          <w:i/>
          <w:smallCaps/>
          <w:color w:val="auto"/>
        </w:rPr>
        <w:t>Cari ca</w:t>
      </w:r>
      <w:r w:rsidR="0028113E" w:rsidRPr="00DD3600">
        <w:rPr>
          <w:rFonts w:ascii="Comic Sans MS" w:hAnsi="Comic Sans MS"/>
          <w:b/>
          <w:i/>
          <w:smallCaps/>
          <w:color w:val="auto"/>
        </w:rPr>
        <w:t>techisti …</w:t>
      </w:r>
    </w:p>
    <w:p w:rsidR="00A46228" w:rsidRPr="00D80AF7" w:rsidRDefault="00A46228" w:rsidP="00A46228">
      <w:pPr>
        <w:numPr>
          <w:ilvl w:val="0"/>
          <w:numId w:val="2"/>
        </w:numPr>
        <w:ind w:left="357" w:hanging="357"/>
        <w:jc w:val="both"/>
        <w:rPr>
          <w:rFonts w:ascii="Comic Sans MS" w:hAnsi="Comic Sans MS"/>
          <w:b/>
          <w:i/>
          <w:smallCaps/>
          <w:color w:val="auto"/>
        </w:rPr>
      </w:pPr>
      <w:r w:rsidRPr="00D80AF7">
        <w:rPr>
          <w:rFonts w:ascii="Comic Sans MS" w:hAnsi="Comic Sans MS"/>
          <w:b/>
          <w:i/>
          <w:smallCaps/>
          <w:color w:val="auto"/>
        </w:rPr>
        <w:t xml:space="preserve">Domenica </w:t>
      </w:r>
      <w:r w:rsidR="00A67613">
        <w:rPr>
          <w:rFonts w:ascii="Comic Sans MS" w:hAnsi="Comic Sans MS"/>
          <w:b/>
          <w:i/>
          <w:smallCaps/>
          <w:color w:val="auto"/>
        </w:rPr>
        <w:t>20 settembre</w:t>
      </w:r>
      <w:r>
        <w:rPr>
          <w:rFonts w:ascii="Comic Sans MS" w:hAnsi="Comic Sans MS"/>
          <w:b/>
          <w:i/>
          <w:smallCaps/>
          <w:color w:val="auto"/>
        </w:rPr>
        <w:t xml:space="preserve">: </w:t>
      </w:r>
      <w:r w:rsidR="00A67613">
        <w:rPr>
          <w:rFonts w:ascii="Comic Sans MS" w:hAnsi="Comic Sans MS"/>
          <w:b/>
          <w:i/>
          <w:smallCaps/>
          <w:color w:val="auto"/>
        </w:rPr>
        <w:t>Giornata del Catechista</w:t>
      </w:r>
    </w:p>
    <w:p w:rsidR="000928F6" w:rsidRDefault="00A67613" w:rsidP="004A0B8B">
      <w:pPr>
        <w:numPr>
          <w:ilvl w:val="0"/>
          <w:numId w:val="2"/>
        </w:numPr>
        <w:ind w:left="357" w:hanging="357"/>
        <w:jc w:val="both"/>
        <w:rPr>
          <w:rFonts w:ascii="Comic Sans MS" w:hAnsi="Comic Sans MS"/>
          <w:b/>
          <w:i/>
          <w:smallCaps/>
          <w:color w:val="auto"/>
        </w:rPr>
      </w:pPr>
      <w:r>
        <w:rPr>
          <w:rFonts w:ascii="Comic Sans MS" w:hAnsi="Comic Sans MS"/>
          <w:b/>
          <w:i/>
          <w:smallCaps/>
          <w:color w:val="auto"/>
        </w:rPr>
        <w:t>Orientamenti CEI per la Catechesi: Capitolo III</w:t>
      </w:r>
    </w:p>
    <w:p w:rsidR="00541BA0" w:rsidRPr="00E95EBF" w:rsidRDefault="00541BA0" w:rsidP="00541BA0">
      <w:pPr>
        <w:numPr>
          <w:ilvl w:val="0"/>
          <w:numId w:val="2"/>
        </w:numPr>
        <w:ind w:left="357" w:hanging="357"/>
        <w:jc w:val="both"/>
        <w:rPr>
          <w:rFonts w:ascii="Comic Sans MS" w:hAnsi="Comic Sans MS"/>
          <w:b/>
          <w:i/>
          <w:smallCaps/>
          <w:color w:val="auto"/>
        </w:rPr>
      </w:pPr>
      <w:r w:rsidRPr="00E95EBF">
        <w:rPr>
          <w:rFonts w:ascii="Comic Sans MS" w:hAnsi="Comic Sans MS"/>
          <w:b/>
          <w:i/>
          <w:smallCaps/>
          <w:color w:val="auto"/>
        </w:rPr>
        <w:t>Avvisi</w:t>
      </w:r>
    </w:p>
    <w:p w:rsidR="00D60B87" w:rsidRDefault="00A67613" w:rsidP="00D60B87">
      <w:pPr>
        <w:pBdr>
          <w:top w:val="single" w:sz="4" w:space="1" w:color="auto"/>
          <w:bottom w:val="single" w:sz="4" w:space="1" w:color="auto"/>
        </w:pBdr>
        <w:rPr>
          <w:rFonts w:ascii="Comic Sans MS" w:hAnsi="Comic Sans MS"/>
          <w:b/>
          <w:i/>
          <w:smallCaps/>
          <w:color w:val="auto"/>
        </w:rPr>
      </w:pPr>
      <w:r>
        <w:rPr>
          <w:rFonts w:ascii="Comic Sans MS" w:hAnsi="Comic Sans MS"/>
          <w:b/>
          <w:i/>
          <w:smallCaps/>
          <w:color w:val="auto"/>
        </w:rPr>
        <w:lastRenderedPageBreak/>
        <w:t>Domenica 20 settembre:</w:t>
      </w:r>
    </w:p>
    <w:p w:rsidR="00A67613" w:rsidRPr="008904E2" w:rsidRDefault="00EE6ECD" w:rsidP="00D60B87">
      <w:pPr>
        <w:pBdr>
          <w:top w:val="single" w:sz="4" w:space="1" w:color="auto"/>
          <w:bottom w:val="single" w:sz="4" w:space="1" w:color="auto"/>
        </w:pBdr>
        <w:rPr>
          <w:b/>
        </w:rPr>
      </w:pPr>
      <w:r>
        <w:rPr>
          <w:rFonts w:ascii="Comic Sans MS" w:hAnsi="Comic Sans MS"/>
          <w:b/>
          <w:i/>
          <w:smallCaps/>
          <w:color w:val="auto"/>
        </w:rPr>
        <w:t>Giornata del Catechi</w:t>
      </w:r>
      <w:r w:rsidR="00A67613">
        <w:rPr>
          <w:rFonts w:ascii="Comic Sans MS" w:hAnsi="Comic Sans MS"/>
          <w:b/>
          <w:i/>
          <w:smallCaps/>
          <w:color w:val="auto"/>
        </w:rPr>
        <w:t>sta</w:t>
      </w:r>
    </w:p>
    <w:p w:rsidR="00FE3476" w:rsidRDefault="00FE3476" w:rsidP="00D60B87">
      <w:pPr>
        <w:jc w:val="both"/>
      </w:pPr>
    </w:p>
    <w:p w:rsidR="00C05799" w:rsidRPr="00B15AC0" w:rsidRDefault="00C05799" w:rsidP="00D60B87">
      <w:pPr>
        <w:jc w:val="both"/>
        <w:rPr>
          <w:b/>
        </w:rPr>
      </w:pPr>
      <w:r w:rsidRPr="00B15AC0">
        <w:rPr>
          <w:b/>
        </w:rPr>
        <w:t>La cronaca</w:t>
      </w:r>
    </w:p>
    <w:p w:rsidR="00C05799" w:rsidRDefault="00C05799" w:rsidP="00D60B87">
      <w:pPr>
        <w:jc w:val="both"/>
      </w:pPr>
    </w:p>
    <w:p w:rsidR="00B15AC0" w:rsidRDefault="00B15AC0" w:rsidP="00D6314E">
      <w:pPr>
        <w:pStyle w:val="NormaleWeb"/>
        <w:spacing w:before="0" w:beforeAutospacing="0" w:after="0" w:afterAutospacing="0"/>
        <w:jc w:val="both"/>
      </w:pPr>
      <w:r>
        <w:t>L’Equipe di coordinamento del Servizio diocesano per la Catechesi ha fatto gli onori di casa con un caldo benvenuto e con delle proposte concrete di formazione e incontro, molto interessanti.</w:t>
      </w:r>
    </w:p>
    <w:p w:rsidR="00B15AC0" w:rsidRDefault="00AA736C" w:rsidP="0097748F">
      <w:pPr>
        <w:pStyle w:val="NormaleWeb"/>
        <w:spacing w:before="0" w:beforeAutospacing="0" w:after="0" w:afterAutospacing="0"/>
        <w:ind w:firstLine="708"/>
        <w:jc w:val="both"/>
      </w:pPr>
      <w:r>
        <w:t>Insieme al </w:t>
      </w:r>
      <w:r w:rsidR="00B15AC0">
        <w:t>vivace gruppetto di catechiste di Vidigulfo ho avuto la grande fortuna di poter sentire il Vescovo da una distanza molto ravvicinata. Ho potuto percepire la sua grande forza, unita alla dolcezza e unirmi alle sue preghiere e benedizioni insieme a tutto il gruppo. Una grande energia tangibile e ispiratrice.</w:t>
      </w:r>
    </w:p>
    <w:p w:rsidR="00B15AC0" w:rsidRDefault="00B15AC0" w:rsidP="00B15AC0">
      <w:pPr>
        <w:pStyle w:val="NormaleWeb"/>
        <w:spacing w:before="0" w:beforeAutospacing="0" w:after="0" w:afterAutospacing="0"/>
        <w:ind w:firstLine="708"/>
        <w:jc w:val="both"/>
      </w:pPr>
      <w:r>
        <w:t>Successivamente un momento di relax con dolcetti e qualche selfie per ricordare questa giornata.</w:t>
      </w:r>
    </w:p>
    <w:p w:rsidR="00B15AC0" w:rsidRDefault="00B15AC0" w:rsidP="00B15AC0">
      <w:pPr>
        <w:pStyle w:val="NormaleWeb"/>
        <w:spacing w:before="0" w:beforeAutospacing="0" w:after="0" w:afterAutospacing="0"/>
        <w:ind w:firstLine="708"/>
        <w:jc w:val="both"/>
      </w:pPr>
      <w:r>
        <w:t xml:space="preserve">Ricaricate le pile, il confronto con il </w:t>
      </w:r>
      <w:r w:rsidRPr="00C61421">
        <w:t>responsabile lombardo della catec</w:t>
      </w:r>
      <w:r w:rsidR="00E55A36" w:rsidRPr="00C61421">
        <w:t>hesi</w:t>
      </w:r>
      <w:r w:rsidR="00E55A36">
        <w:t xml:space="preserve"> ha aperto degli squarci su</w:t>
      </w:r>
      <w:r w:rsidR="00AA736C">
        <w:t xml:space="preserve"> alcuni </w:t>
      </w:r>
      <w:r>
        <w:t>aspetti di crisi che attanaglia la formazione catechistica in questi anni ricchi di materialismo e di poca spiritualità.</w:t>
      </w:r>
    </w:p>
    <w:p w:rsidR="00B15AC0" w:rsidRDefault="00B15AC0" w:rsidP="00B15AC0">
      <w:pPr>
        <w:pStyle w:val="NormaleWeb"/>
        <w:spacing w:before="0" w:beforeAutospacing="0" w:after="0" w:afterAutospacing="0"/>
        <w:ind w:firstLine="708"/>
        <w:jc w:val="both"/>
      </w:pPr>
      <w:r>
        <w:t>Per fortuna sono state evidenziate anche delle strategie per adeguare questa nostra missione ai tempi attuali.</w:t>
      </w:r>
    </w:p>
    <w:p w:rsidR="00B15AC0" w:rsidRDefault="00B15AC0" w:rsidP="00B15AC0">
      <w:pPr>
        <w:pStyle w:val="NormaleWeb"/>
        <w:spacing w:before="0" w:beforeAutospacing="0" w:after="0" w:afterAutospacing="0"/>
        <w:ind w:firstLine="708"/>
        <w:jc w:val="both"/>
      </w:pPr>
      <w:r>
        <w:t>La cassetta degli attrezzi proposta è ricca di ascolto paziente e attento, apertura, condivisione, un kit di cattura polvere per la coltre pesante di certi atteggiamenti ingessati e un po' retrò, che non hanno portano a grandi risultati in questa epoca.</w:t>
      </w:r>
    </w:p>
    <w:p w:rsidR="00B15AC0" w:rsidRDefault="00B15AC0" w:rsidP="00B15AC0">
      <w:pPr>
        <w:pStyle w:val="NormaleWeb"/>
        <w:spacing w:before="0" w:beforeAutospacing="0" w:after="0" w:afterAutospacing="0"/>
        <w:ind w:firstLine="708"/>
        <w:jc w:val="both"/>
      </w:pPr>
      <w:r>
        <w:t>Qualche perplessità sulle modalità attuative della strategia, molto impegnativa. Si dice che "l'unione fa la forza" e allora... unione sia! Almeno ci proverò, sfidando gli impegni lavorativi e familiari, certa di avere un grande Amico sempre al mio fianco per ispirarmi e darmi forza con il suo amore inconcepibile.</w:t>
      </w:r>
    </w:p>
    <w:p w:rsidR="00C05799" w:rsidRDefault="00C05799" w:rsidP="00D60B87">
      <w:pPr>
        <w:jc w:val="both"/>
      </w:pPr>
    </w:p>
    <w:p w:rsidR="002B301E" w:rsidRPr="00FC5FA3" w:rsidRDefault="00D60B87" w:rsidP="00FC5FA3">
      <w:pPr>
        <w:jc w:val="right"/>
        <w:rPr>
          <w:rFonts w:ascii="Lucida Calligraphy" w:hAnsi="Lucida Calligraphy"/>
          <w:sz w:val="20"/>
          <w:szCs w:val="20"/>
        </w:rPr>
      </w:pPr>
      <w:smartTag w:uri="urn:schemas-microsoft-com:office:smarttags" w:element="PersonName">
        <w:smartTagPr>
          <w:attr w:name="ProductID" w:val="La catechista Valeria"/>
        </w:smartTagPr>
        <w:r w:rsidRPr="005833C5">
          <w:rPr>
            <w:rFonts w:ascii="Lucida Calligraphy" w:hAnsi="Lucida Calligraphy"/>
            <w:sz w:val="20"/>
            <w:szCs w:val="20"/>
          </w:rPr>
          <w:t xml:space="preserve">La catechista </w:t>
        </w:r>
        <w:r w:rsidR="00B15AC0">
          <w:rPr>
            <w:rFonts w:ascii="Lucida Calligraphy" w:hAnsi="Lucida Calligraphy"/>
            <w:sz w:val="20"/>
            <w:szCs w:val="20"/>
          </w:rPr>
          <w:t>Valeria</w:t>
        </w:r>
      </w:smartTag>
    </w:p>
    <w:p w:rsidR="009905D4" w:rsidRDefault="009905D4" w:rsidP="002B301E">
      <w:pPr>
        <w:jc w:val="both"/>
        <w:rPr>
          <w:rFonts w:ascii="Liberation Serif" w:hAnsi="Liberation Serif"/>
        </w:rPr>
      </w:pPr>
    </w:p>
    <w:p w:rsidR="00D6314E" w:rsidRDefault="00D6314E" w:rsidP="002B301E">
      <w:pPr>
        <w:jc w:val="both"/>
        <w:rPr>
          <w:rFonts w:ascii="Liberation Serif" w:hAnsi="Liberation Serif"/>
        </w:rPr>
      </w:pPr>
    </w:p>
    <w:p w:rsidR="00B15AC0" w:rsidRPr="00B15AC0" w:rsidRDefault="00B15AC0" w:rsidP="002B301E">
      <w:pPr>
        <w:jc w:val="both"/>
        <w:rPr>
          <w:rFonts w:ascii="Liberation Serif" w:hAnsi="Liberation Serif"/>
          <w:b/>
        </w:rPr>
      </w:pPr>
      <w:r w:rsidRPr="00B15AC0">
        <w:rPr>
          <w:rFonts w:ascii="Liberation Serif" w:hAnsi="Liberation Serif"/>
          <w:b/>
        </w:rPr>
        <w:t>La Parola del nostro Vescovo Giovanni</w:t>
      </w:r>
    </w:p>
    <w:p w:rsidR="00B15AC0" w:rsidRDefault="00B15AC0" w:rsidP="002B301E">
      <w:pPr>
        <w:jc w:val="both"/>
        <w:rPr>
          <w:rFonts w:ascii="Liberation Serif" w:hAnsi="Liberation Serif"/>
        </w:rPr>
      </w:pPr>
    </w:p>
    <w:p w:rsidR="00697FFB" w:rsidRDefault="00697FFB" w:rsidP="00D6314E">
      <w:pPr>
        <w:jc w:val="both"/>
      </w:pPr>
      <w:r>
        <w:t xml:space="preserve">Il saluto del Vescovo ai catechisti inizia con una citazione di un cantautore </w:t>
      </w:r>
      <w:r w:rsidRPr="00D6314E">
        <w:t>“ per fortuna ci sono le catechiste”.</w:t>
      </w:r>
    </w:p>
    <w:p w:rsidR="00697FFB" w:rsidRDefault="00697FFB" w:rsidP="00D6314E">
      <w:pPr>
        <w:ind w:firstLine="708"/>
        <w:jc w:val="both"/>
      </w:pPr>
      <w:r>
        <w:t>Prendendo spunto dalla lettura tratta dalla prima lettera di San Giovanni Apostolo, il Vescovo delinea il profilo del cat</w:t>
      </w:r>
      <w:r w:rsidR="00AA736C">
        <w:t xml:space="preserve">echista le cui </w:t>
      </w:r>
      <w:r w:rsidR="00AA736C">
        <w:lastRenderedPageBreak/>
        <w:t xml:space="preserve">caratteristiche </w:t>
      </w:r>
      <w:r>
        <w:t xml:space="preserve">fondamentali devono essere le seguenti: figliuolo, giovane e padre. </w:t>
      </w:r>
    </w:p>
    <w:p w:rsidR="00697FFB" w:rsidRDefault="00697FFB" w:rsidP="00D6314E">
      <w:pPr>
        <w:ind w:firstLine="708"/>
        <w:jc w:val="both"/>
      </w:pPr>
      <w:r>
        <w:t>Fi</w:t>
      </w:r>
      <w:r w:rsidR="00D6314E">
        <w:t>gliuolo è colui che conosce il P</w:t>
      </w:r>
      <w:r>
        <w:t>adre e ha capito che gli sono stati perdonati i peccati</w:t>
      </w:r>
      <w:r w:rsidR="00D6314E">
        <w:t>; il padre è chi ha conosciuto C</w:t>
      </w:r>
      <w:r>
        <w:t xml:space="preserve">olui che dà principio e conosce la maturità della fede; il giovane, forte nella fede, è pronto ad accogliere la parola di Dio per vincere il maligno. </w:t>
      </w:r>
    </w:p>
    <w:p w:rsidR="00697FFB" w:rsidRDefault="00697FFB" w:rsidP="00D6314E">
      <w:pPr>
        <w:ind w:firstLine="708"/>
        <w:jc w:val="both"/>
      </w:pPr>
      <w:r>
        <w:t>L’importanza di essere figlioli, padri e giovani è la nostra personale battaglia per essere credenti.</w:t>
      </w:r>
    </w:p>
    <w:p w:rsidR="00697FFB" w:rsidRDefault="00697FFB" w:rsidP="00D6314E">
      <w:pPr>
        <w:ind w:firstLine="708"/>
        <w:jc w:val="both"/>
      </w:pPr>
      <w:r>
        <w:t>Il catechista deve fare catechismo al bambino con la consapevolezza che ha ricadute nella famiglia, quest’ultima sa di appartenere alla Chiesa che combatte il maligno.</w:t>
      </w:r>
    </w:p>
    <w:p w:rsidR="00697FFB" w:rsidRDefault="00697FFB" w:rsidP="00D6314E">
      <w:pPr>
        <w:ind w:firstLine="708"/>
        <w:jc w:val="both"/>
      </w:pPr>
      <w:r>
        <w:t>Questo tipo di dialettica non è facile da comprendere come si evince anche d</w:t>
      </w:r>
      <w:r w:rsidR="00EE6ECD">
        <w:t xml:space="preserve">a coppie bibliche quali Giobbe </w:t>
      </w:r>
      <w:r>
        <w:t>o Tobia.  Giobbe non è riuscito coinvolgere sua moglie nel cammino di fede, mentre Tobia ha dubitato delle fede della moglie. Questi due esempi rappresentano la coppia in difficoltà in quanto in entrambi i casi viene espresso un giudizio su Dio, un Dio che castiga mentre Dio sostiene e illumina.</w:t>
      </w:r>
    </w:p>
    <w:p w:rsidR="00697FFB" w:rsidRDefault="00697FFB" w:rsidP="00D6314E">
      <w:pPr>
        <w:ind w:firstLine="708"/>
        <w:jc w:val="both"/>
      </w:pPr>
      <w:r>
        <w:t xml:space="preserve">I catechisti sanno che Dio ci è vicino e ci sostiene nella prova come fa Gesù che si fida del Padre. </w:t>
      </w:r>
    </w:p>
    <w:p w:rsidR="00697FFB" w:rsidRDefault="00697FFB" w:rsidP="00D6314E">
      <w:pPr>
        <w:ind w:firstLine="708"/>
        <w:jc w:val="both"/>
      </w:pPr>
      <w:r>
        <w:t xml:space="preserve">I catechisti devono essere consapevoli che l’annuncio del Vangelo arricchisce la vita dei ragazzi e di riflesso delle famiglie, dando uno sguardo diverso che cambia la prospettiva nel rapporto reciproco </w:t>
      </w:r>
      <w:r w:rsidRPr="00D6314E">
        <w:t xml:space="preserve">“colui che si fa piccolo per servire”. </w:t>
      </w:r>
      <w:r>
        <w:t xml:space="preserve">La collaborazione tra catechisti e famiglie deve aiutare i ragazzi a cercare il loro posto nella comunità e nella società del futuro mantenendo la propria identità, in quanto “ognuno è se stesso e va aiutato ad esserlo”. </w:t>
      </w:r>
    </w:p>
    <w:p w:rsidR="00697FFB" w:rsidRDefault="00697FFB" w:rsidP="00D6314E">
      <w:pPr>
        <w:ind w:firstLine="708"/>
        <w:jc w:val="both"/>
      </w:pPr>
      <w:r>
        <w:t xml:space="preserve">Ogni persona deve essere perciò fanciullo, giovane e adulto nella fede, obiettivo che un catechista si deve proporre affinché vengano conquistati e rivalorizzati questi tre aspetti della fede.  </w:t>
      </w:r>
    </w:p>
    <w:p w:rsidR="00697FFB" w:rsidRPr="00697FFB" w:rsidRDefault="00697FFB" w:rsidP="00697FFB">
      <w:pPr>
        <w:jc w:val="right"/>
        <w:rPr>
          <w:rFonts w:ascii="Lucida Calligraphy" w:hAnsi="Lucida Calligraphy"/>
          <w:sz w:val="20"/>
          <w:szCs w:val="20"/>
        </w:rPr>
      </w:pPr>
    </w:p>
    <w:p w:rsidR="00697FFB" w:rsidRDefault="00697FFB" w:rsidP="00697FFB">
      <w:pPr>
        <w:jc w:val="right"/>
        <w:rPr>
          <w:rFonts w:ascii="Lucida Calligraphy" w:hAnsi="Lucida Calligraphy"/>
          <w:sz w:val="20"/>
          <w:szCs w:val="20"/>
        </w:rPr>
      </w:pPr>
      <w:smartTag w:uri="urn:schemas-microsoft-com:office:smarttags" w:element="PersonName">
        <w:smartTagPr>
          <w:attr w:name="ProductID" w:val="La catechista Luisa"/>
        </w:smartTagPr>
        <w:r w:rsidRPr="00697FFB">
          <w:rPr>
            <w:rFonts w:ascii="Lucida Calligraphy" w:hAnsi="Lucida Calligraphy"/>
            <w:sz w:val="20"/>
            <w:szCs w:val="20"/>
          </w:rPr>
          <w:t>La catechista Luisa</w:t>
        </w:r>
      </w:smartTag>
    </w:p>
    <w:p w:rsidR="00697FFB" w:rsidRDefault="00697FFB" w:rsidP="00697FFB">
      <w:pPr>
        <w:jc w:val="right"/>
        <w:rPr>
          <w:rFonts w:ascii="Lucida Calligraphy" w:hAnsi="Lucida Calligraphy"/>
          <w:sz w:val="20"/>
          <w:szCs w:val="20"/>
        </w:rPr>
      </w:pPr>
    </w:p>
    <w:p w:rsidR="00697FFB" w:rsidRPr="00697FFB" w:rsidRDefault="00697FFB" w:rsidP="00697FFB">
      <w:pPr>
        <w:jc w:val="right"/>
        <w:rPr>
          <w:rFonts w:ascii="Lucida Calligraphy" w:hAnsi="Lucida Calligraphy"/>
          <w:sz w:val="20"/>
          <w:szCs w:val="20"/>
        </w:rPr>
      </w:pPr>
    </w:p>
    <w:p w:rsidR="00B15AC0" w:rsidRPr="00697FFB" w:rsidRDefault="00697FFB" w:rsidP="002B301E">
      <w:pPr>
        <w:jc w:val="both"/>
        <w:rPr>
          <w:rFonts w:ascii="Liberation Serif" w:hAnsi="Liberation Serif"/>
          <w:b/>
        </w:rPr>
      </w:pPr>
      <w:r w:rsidRPr="00697FFB">
        <w:rPr>
          <w:rFonts w:ascii="Liberation Serif" w:hAnsi="Liberation Serif"/>
          <w:b/>
        </w:rPr>
        <w:t>La relazione di don Antonio Facchinetti:</w:t>
      </w:r>
    </w:p>
    <w:p w:rsidR="00697FFB" w:rsidRPr="00697FFB" w:rsidRDefault="00697FFB" w:rsidP="002B301E">
      <w:pPr>
        <w:jc w:val="both"/>
        <w:rPr>
          <w:rFonts w:ascii="Liberation Serif" w:hAnsi="Liberation Serif"/>
          <w:b/>
        </w:rPr>
      </w:pPr>
      <w:r w:rsidRPr="00697FFB">
        <w:rPr>
          <w:rFonts w:ascii="Liberation Serif" w:hAnsi="Liberation Serif"/>
          <w:b/>
          <w:i/>
        </w:rPr>
        <w:t>“Orientamenti CEI per la catechesi: troppo bello per essere vero</w:t>
      </w:r>
      <w:r w:rsidRPr="00697FFB">
        <w:rPr>
          <w:rFonts w:ascii="Liberation Serif" w:hAnsi="Liberation Serif"/>
          <w:b/>
        </w:rPr>
        <w:t>?”</w:t>
      </w:r>
    </w:p>
    <w:p w:rsidR="00B15AC0" w:rsidRDefault="00B15AC0" w:rsidP="002B301E">
      <w:pPr>
        <w:jc w:val="both"/>
        <w:rPr>
          <w:rFonts w:ascii="Liberation Serif" w:hAnsi="Liberation Serif"/>
        </w:rPr>
      </w:pPr>
    </w:p>
    <w:p w:rsidR="00E335C6" w:rsidRPr="00FA7AA7" w:rsidRDefault="00E335C6" w:rsidP="00E335C6">
      <w:pPr>
        <w:jc w:val="both"/>
      </w:pPr>
      <w:r w:rsidRPr="00FA7AA7">
        <w:rPr>
          <w:bCs/>
        </w:rPr>
        <w:t>Raccogliamo alcune osservazioni dal prezioso incontro con don Antonio Facchinetti,</w:t>
      </w:r>
      <w:r>
        <w:t xml:space="preserve"> direttore dell'</w:t>
      </w:r>
      <w:r w:rsidRPr="00FA7AA7">
        <w:t xml:space="preserve">Ufficio Catechistico Diocesano di Cremona e coordinatore della Consulta Regionale Lombarda </w:t>
      </w:r>
      <w:r w:rsidRPr="00FA7AA7">
        <w:lastRenderedPageBreak/>
        <w:t xml:space="preserve">per la Catechesi, il quale ha partecipato a tutto l'iter del documento </w:t>
      </w:r>
      <w:r w:rsidRPr="00FA7AA7">
        <w:rPr>
          <w:iCs/>
        </w:rPr>
        <w:t>Incontriamo Gesù. Orientamenti per l'annuncio e la catechesi in Italia."</w:t>
      </w:r>
      <w:r w:rsidRPr="00FA7AA7">
        <w:t xml:space="preserve"> e poi ha vissuto le problematiche "sul campo".</w:t>
      </w:r>
    </w:p>
    <w:p w:rsidR="00E335C6" w:rsidRPr="00FA7AA7" w:rsidRDefault="00E335C6" w:rsidP="00E335C6">
      <w:pPr>
        <w:ind w:firstLine="706"/>
        <w:jc w:val="both"/>
      </w:pPr>
      <w:r w:rsidRPr="00FA7AA7">
        <w:t xml:space="preserve">Gli </w:t>
      </w:r>
      <w:r w:rsidRPr="00FA7AA7">
        <w:rPr>
          <w:iCs/>
        </w:rPr>
        <w:t>Orientamenti</w:t>
      </w:r>
      <w:r w:rsidRPr="00FA7AA7">
        <w:t xml:space="preserve"> vogliono fare il punto della situazione, mentre la prospettiva futura è da costruire.</w:t>
      </w:r>
    </w:p>
    <w:p w:rsidR="00E335C6" w:rsidRPr="00FA7AA7" w:rsidRDefault="00E335C6" w:rsidP="00E335C6">
      <w:pPr>
        <w:jc w:val="both"/>
      </w:pPr>
      <w:r w:rsidRPr="00FA7AA7">
        <w:t>Dopo circa un decennio di "sperimentazione", verifiche in diverse Diocesi portano a risultati comuni.</w:t>
      </w:r>
    </w:p>
    <w:p w:rsidR="00E335C6" w:rsidRPr="00FA7AA7" w:rsidRDefault="00E335C6" w:rsidP="00E335C6">
      <w:pPr>
        <w:ind w:firstLine="706"/>
        <w:jc w:val="both"/>
      </w:pPr>
      <w:r w:rsidRPr="00FA7AA7">
        <w:rPr>
          <w:bCs/>
        </w:rPr>
        <w:t>Nel documento</w:t>
      </w:r>
      <w:r w:rsidRPr="00FA7AA7">
        <w:t xml:space="preserve"> si ringraziano fra gli altri i catechisti, un tempo preti o religiosi e ora per la stragrande maggioranza laici, per il loro prezioso lavoro sia con i bambini che con i genitori. Si sottolinea che i catechisti non sono "del Don" o della parrocchia ma prima di tutto della Chiesa. Si considerano, poi, varie problematiche e si insiste nel coinvolgimento e accompagnamento delle famiglie.</w:t>
      </w:r>
    </w:p>
    <w:p w:rsidR="00E335C6" w:rsidRPr="00FA7AA7" w:rsidRDefault="00E335C6" w:rsidP="00E335C6">
      <w:pPr>
        <w:ind w:firstLine="706"/>
        <w:jc w:val="both"/>
        <w:rPr>
          <w:iCs/>
        </w:rPr>
      </w:pPr>
      <w:r w:rsidRPr="00FA7AA7">
        <w:rPr>
          <w:bCs/>
        </w:rPr>
        <w:t>Ecco alcune riflessione emerse durante la redazione del documento.</w:t>
      </w:r>
    </w:p>
    <w:p w:rsidR="00E335C6" w:rsidRPr="00FA7AA7" w:rsidRDefault="00E335C6" w:rsidP="00E335C6">
      <w:pPr>
        <w:jc w:val="both"/>
        <w:rPr>
          <w:bCs/>
        </w:rPr>
      </w:pPr>
      <w:r w:rsidRPr="00FA7AA7">
        <w:rPr>
          <w:bCs/>
        </w:rPr>
        <w:t xml:space="preserve">I catechisti vivono apprensione per paura dei cambiamenti... Qualcuno "non regge" e lascia. </w:t>
      </w:r>
      <w:r w:rsidRPr="00FA7AA7">
        <w:t xml:space="preserve">Tenendo presente che si tratta di processi imponenti e complessi che devono essere "metabolizzati" in tempi lunghi, occorre esternare problemi e fatiche...e poi ripartire! Questo implica tenacia, energia, </w:t>
      </w:r>
      <w:r w:rsidRPr="00FA7AA7">
        <w:rPr>
          <w:color w:val="auto"/>
        </w:rPr>
        <w:t>pazienza.</w:t>
      </w:r>
      <w:r w:rsidRPr="00FA7AA7">
        <w:rPr>
          <w:bCs/>
          <w:color w:val="auto"/>
        </w:rPr>
        <w:t xml:space="preserve"> </w:t>
      </w:r>
      <w:r w:rsidRPr="00FA7AA7">
        <w:rPr>
          <w:color w:val="auto"/>
        </w:rPr>
        <w:t xml:space="preserve">A volte devono gli stessi catechisti essere di stimolo per i parroci che hanno difficoltà ad adeguarsi al cambiamento.  </w:t>
      </w:r>
    </w:p>
    <w:p w:rsidR="00E335C6" w:rsidRPr="00FA7AA7" w:rsidRDefault="00E335C6" w:rsidP="00E335C6">
      <w:pPr>
        <w:ind w:firstLine="706"/>
        <w:jc w:val="both"/>
      </w:pPr>
      <w:r w:rsidRPr="00FA7AA7">
        <w:t xml:space="preserve">Un grande </w:t>
      </w:r>
      <w:r w:rsidRPr="00FA7AA7">
        <w:rPr>
          <w:bCs/>
        </w:rPr>
        <w:t>pericolo è rappresentato dalla rassegnazione sil</w:t>
      </w:r>
      <w:r>
        <w:rPr>
          <w:bCs/>
        </w:rPr>
        <w:t xml:space="preserve">ente e dal ritorno progressivo </w:t>
      </w:r>
      <w:r w:rsidRPr="00FA7AA7">
        <w:rPr>
          <w:bCs/>
        </w:rPr>
        <w:t>alla consuetudine di sempre</w:t>
      </w:r>
      <w:r w:rsidRPr="00FA7AA7">
        <w:t>. Non è più possibile "conservare" ma occorre "sviluppare", far "evolvere", con dinamismo, fantasia e fiducia anche se questo è faticoso. Non serve a nulla la nostalgia dei tempi passati.  In ogni tempo l'uomo vive stagioni a volte faticose ma belle e dinamiche. Non possiamo calcare le orme di sempre perché il mondo cambia e ci sorprende.</w:t>
      </w:r>
    </w:p>
    <w:p w:rsidR="00E335C6" w:rsidRPr="00FA7AA7" w:rsidRDefault="00E335C6" w:rsidP="00E335C6">
      <w:pPr>
        <w:ind w:firstLine="706"/>
        <w:jc w:val="both"/>
      </w:pPr>
      <w:r w:rsidRPr="00FA7AA7">
        <w:t xml:space="preserve">Stiamo, infatti, vivendo un </w:t>
      </w:r>
      <w:r w:rsidRPr="00FA7AA7">
        <w:rPr>
          <w:bCs/>
        </w:rPr>
        <w:t>momento di passaggio</w:t>
      </w:r>
      <w:r w:rsidRPr="00FA7AA7">
        <w:t xml:space="preserve"> dove si sta producendo un </w:t>
      </w:r>
      <w:r w:rsidRPr="00FA7AA7">
        <w:rPr>
          <w:bCs/>
        </w:rPr>
        <w:t>mutamento radicale</w:t>
      </w:r>
      <w:r w:rsidRPr="00FA7AA7">
        <w:t xml:space="preserve">; bisogna accettarlo con i suoi limiti e i suoi lati positivi. L'esame del contesto va fatto con uno sguardo non ingenuo ma nemmeno diffidente. Occorre mantenere questo sguardo lucido e positivo anche nelle situazioni più drammatiche (ad es. la piaga delle separazioni famigliari). </w:t>
      </w:r>
      <w:r w:rsidRPr="00FA7AA7">
        <w:rPr>
          <w:rFonts w:ascii="Ebrima" w:hAnsi="Ebrima"/>
        </w:rPr>
        <w:t>È</w:t>
      </w:r>
      <w:r w:rsidRPr="00FA7AA7">
        <w:t xml:space="preserve"> cambiato il "sentore" morale e di impegno (ad esempio nella partecipazione alla celebrazione   eucaristica).</w:t>
      </w:r>
    </w:p>
    <w:p w:rsidR="00E335C6" w:rsidRPr="00FA7AA7" w:rsidRDefault="00E335C6" w:rsidP="00E335C6">
      <w:pPr>
        <w:ind w:firstLine="706"/>
        <w:jc w:val="both"/>
      </w:pPr>
      <w:r w:rsidRPr="00FA7AA7">
        <w:t xml:space="preserve">Occorre </w:t>
      </w:r>
      <w:r w:rsidRPr="00FA7AA7">
        <w:rPr>
          <w:bCs/>
        </w:rPr>
        <w:t>"ricomprendere" l'uomo</w:t>
      </w:r>
      <w:r w:rsidRPr="00FA7AA7">
        <w:t xml:space="preserve"> in cui tutto si è f</w:t>
      </w:r>
      <w:r>
        <w:t>r</w:t>
      </w:r>
      <w:r w:rsidRPr="00FA7AA7">
        <w:t xml:space="preserve">ammentato: il consumismo estremo in </w:t>
      </w:r>
      <w:r w:rsidRPr="00FA7AA7">
        <w:lastRenderedPageBreak/>
        <w:t>cui vive, mina le sue dimensioni costitutive (razionalità, affettività, corporeità, spiritualità, conoscenza, emozioni, ecc.).</w:t>
      </w:r>
    </w:p>
    <w:p w:rsidR="00E335C6" w:rsidRPr="00FA7AA7" w:rsidRDefault="00E335C6" w:rsidP="00E335C6">
      <w:pPr>
        <w:jc w:val="both"/>
      </w:pPr>
      <w:r w:rsidRPr="00FA7AA7">
        <w:rPr>
          <w:bCs/>
        </w:rPr>
        <w:t>Quindi si deve certamente puntare all'ideale cristiano, ma partendo da una realtà da cogliere in tutti i suoi aspetti e non da ciò che idealmente noi vorremmo.</w:t>
      </w:r>
      <w:r w:rsidRPr="00FA7AA7">
        <w:t xml:space="preserve">  Tenere presente che l'agire del Cristiano cattolico non è "questo </w:t>
      </w:r>
      <w:r w:rsidRPr="00FA7AA7">
        <w:rPr>
          <w:iCs/>
          <w:u w:val="single"/>
        </w:rPr>
        <w:t>o</w:t>
      </w:r>
      <w:r w:rsidRPr="00FA7AA7">
        <w:t xml:space="preserve"> quello" ma "questo </w:t>
      </w:r>
      <w:r w:rsidRPr="00FA7AA7">
        <w:rPr>
          <w:iCs/>
          <w:u w:val="single"/>
        </w:rPr>
        <w:t>e</w:t>
      </w:r>
      <w:r w:rsidRPr="00FA7AA7">
        <w:rPr>
          <w:iCs/>
        </w:rPr>
        <w:t xml:space="preserve"> </w:t>
      </w:r>
      <w:r w:rsidRPr="00FA7AA7">
        <w:t>quello": assumere le diverse realtà per coglierne i differenti aspetti di validità, cercare di armonizzare e costruire.</w:t>
      </w:r>
    </w:p>
    <w:p w:rsidR="00E335C6" w:rsidRPr="00FA7AA7" w:rsidRDefault="00E335C6" w:rsidP="00E335C6">
      <w:pPr>
        <w:jc w:val="both"/>
        <w:rPr>
          <w:color w:val="auto"/>
        </w:rPr>
      </w:pPr>
      <w:r w:rsidRPr="00FA7AA7">
        <w:t xml:space="preserve"> </w:t>
      </w:r>
      <w:r w:rsidRPr="00FA7AA7">
        <w:tab/>
        <w:t>Inoltre è in corso uno</w:t>
      </w:r>
      <w:r w:rsidRPr="00FA7AA7">
        <w:rPr>
          <w:bCs/>
        </w:rPr>
        <w:t xml:space="preserve"> smottamento dello zoccolo duro del nostro </w:t>
      </w:r>
      <w:r w:rsidRPr="00FA7AA7">
        <w:rPr>
          <w:bCs/>
          <w:iCs/>
        </w:rPr>
        <w:t>cattolicesimo popolare,</w:t>
      </w:r>
      <w:r w:rsidRPr="00FA7AA7">
        <w:t xml:space="preserve"> eredità che, calata nel mondo in cui viviamo, ha ormai il "fiato corto". Non è più tempo di rifugiarsi nelle "abitudinarie" liturgie, ma di incontrare le fatiche reali delle famiglie... </w:t>
      </w:r>
      <w:r>
        <w:t xml:space="preserve">Il nostro Papa ci </w:t>
      </w:r>
      <w:r w:rsidRPr="00FA7AA7">
        <w:t xml:space="preserve">invita e ci aiuta a calarci nella realtà con più </w:t>
      </w:r>
      <w:r w:rsidRPr="00FA7AA7">
        <w:rPr>
          <w:color w:val="auto"/>
        </w:rPr>
        <w:t>consapevolezza e senza paura.</w:t>
      </w:r>
    </w:p>
    <w:p w:rsidR="00E335C6" w:rsidRPr="00FA7AA7" w:rsidRDefault="00E335C6" w:rsidP="00E335C6">
      <w:pPr>
        <w:jc w:val="both"/>
      </w:pPr>
      <w:r w:rsidRPr="00FA7AA7">
        <w:rPr>
          <w:color w:val="auto"/>
        </w:rPr>
        <w:tab/>
        <w:t xml:space="preserve">Non mancano segni di speranza, ad esempio la libertà con cui ora si decide di aderire alla proposta cristiana, cosa che può portare ad una fede </w:t>
      </w:r>
      <w:r w:rsidRPr="00FA7AA7">
        <w:t>più convinta; un'accresciuta esigenza di spiritualità, di senso;</w:t>
      </w:r>
      <w:r w:rsidRPr="00FA7AA7">
        <w:rPr>
          <w:color w:val="CC0000"/>
        </w:rPr>
        <w:t xml:space="preserve"> </w:t>
      </w:r>
      <w:r w:rsidRPr="00FA7AA7">
        <w:t>la percezione che ci può essere uno stile di vita alternativo al materialismo consumista. Questi sono risvolti positivi che sempre più si fanno strada.</w:t>
      </w:r>
    </w:p>
    <w:p w:rsidR="00E335C6" w:rsidRPr="00FA7AA7" w:rsidRDefault="00E335C6" w:rsidP="00E335C6">
      <w:pPr>
        <w:jc w:val="both"/>
      </w:pPr>
      <w:r w:rsidRPr="00FA7AA7">
        <w:tab/>
        <w:t>Passiamo a qualche indicazione concreta per il cammino catechistico delle nostre parrocchie.</w:t>
      </w:r>
    </w:p>
    <w:p w:rsidR="00E335C6" w:rsidRPr="00FA7AA7" w:rsidRDefault="00E335C6" w:rsidP="00E335C6">
      <w:pPr>
        <w:jc w:val="both"/>
      </w:pPr>
      <w:r w:rsidRPr="00FA7AA7">
        <w:t xml:space="preserve">Per quanto riguarda i genitori, occorre insistere nel "lavoro" con loro, se no si "semina" invano. Tenendo presente realtà diversificate fra città e paesi e alcune altre considerazioni: le famiglie oggi sono affaticate e stressate da una vita faticosa e convulsa: occorre quindi proporre cammini sostenibili (orari, proposte, ecc.); i genitori non devono essere coinvolti solo per questioni pratiche (ad esempio quelle legate alla celebrazione dei sacramenti) ma devono entrare in percorsi di fede, per loro stessi e per i loro figli,  con modalità dove essi stessi siano protagonisti; gli adulti vanno accolti con disponibilità e fiducia, ascoltati valorizzando la grande ricchezza che molte volte c'è nel loro vissuto; l'ascolto e la lettura delle Scritture sono una conquista: nella catechesi, sia per gli adulti che per i bambini, il Vangelo deve sempre essere protagonista.  </w:t>
      </w:r>
    </w:p>
    <w:p w:rsidR="00E335C6" w:rsidRPr="00FA7AA7" w:rsidRDefault="00E335C6" w:rsidP="00E335C6">
      <w:pPr>
        <w:ind w:firstLine="706"/>
        <w:jc w:val="both"/>
      </w:pPr>
      <w:r w:rsidRPr="00FA7AA7">
        <w:t xml:space="preserve">Ci sono resistenze e fatiche ma dopo qualche anno molti adulti capiscono l'importanza di "riprendere in mano la fede". Imparano a relazionarsi fra di loro e a confrontarsi sui temi della fede. Se "lontani" vincono pregiudizi, se "già </w:t>
      </w:r>
      <w:r w:rsidRPr="00FA7AA7">
        <w:lastRenderedPageBreak/>
        <w:t xml:space="preserve">vicini" si rinnovano e rinnovano la parrocchia. </w:t>
      </w:r>
      <w:r w:rsidRPr="00FA7AA7">
        <w:rPr>
          <w:bCs/>
          <w:iCs/>
        </w:rPr>
        <w:t>I risultati sono comunque incoraggianti</w:t>
      </w:r>
      <w:r w:rsidRPr="00FA7AA7">
        <w:t>.</w:t>
      </w:r>
    </w:p>
    <w:p w:rsidR="00E335C6" w:rsidRPr="00FA7AA7" w:rsidRDefault="00E335C6" w:rsidP="00E335C6">
      <w:pPr>
        <w:jc w:val="both"/>
      </w:pPr>
      <w:r w:rsidRPr="00FA7AA7">
        <w:tab/>
        <w:t xml:space="preserve">Nella catechesi di </w:t>
      </w:r>
      <w:r w:rsidRPr="00FA7AA7">
        <w:rPr>
          <w:bCs/>
        </w:rPr>
        <w:t>Bambini e ragazzi, occorre</w:t>
      </w:r>
      <w:r w:rsidRPr="00FA7AA7">
        <w:t xml:space="preserve"> evangelizzare non tanto per preparare ai sacramenti, ma per educare ad una vita cristiana; è importante proporre esperienze di fede – carità – liturgia – annuncio; è auspicabile una sinergia tra catechismo – scuola – oratorio – grest – attività sportive, ecc.; è essenziale cercare di lavorare con gruppi piccoli di bambini, con dinamiche non scolastiche e modalità creative.</w:t>
      </w:r>
    </w:p>
    <w:p w:rsidR="00E335C6" w:rsidRPr="00FA7AA7" w:rsidRDefault="00E335C6" w:rsidP="00E335C6">
      <w:pPr>
        <w:ind w:firstLine="706"/>
        <w:jc w:val="both"/>
      </w:pPr>
      <w:r w:rsidRPr="00FA7AA7">
        <w:t xml:space="preserve">Occorre arrivare a proporre una pastorale da </w:t>
      </w:r>
      <w:smartTag w:uri="urn:schemas-microsoft-com:office:smarttags" w:element="metricconverter">
        <w:smartTagPr>
          <w:attr w:name="ProductID" w:val="0 a"/>
        </w:smartTagPr>
        <w:r w:rsidRPr="00FA7AA7">
          <w:t>0 a</w:t>
        </w:r>
      </w:smartTag>
      <w:r w:rsidRPr="00FA7AA7">
        <w:t xml:space="preserve"> 6 anni e, dopo i sacramenti dell’Iniziazione cristiana, promuovere un percorso di mistagogia.</w:t>
      </w:r>
    </w:p>
    <w:p w:rsidR="00E335C6" w:rsidRPr="00FA7AA7" w:rsidRDefault="00E335C6" w:rsidP="00E335C6">
      <w:pPr>
        <w:ind w:firstLine="706"/>
        <w:jc w:val="both"/>
      </w:pPr>
      <w:r w:rsidRPr="00FA7AA7">
        <w:t>Per quanto riguarda i ragazzi che "lasciano" dopo la cresima.... si deve considerare che stanno vivendo un inevitabile passaggio antropologico, in cui  le cose pur belle che hanno appreso a catechismo sono considerate un retaggio infantile; ora, guardando gli adulti, hanno altri riferimenti.  Tuttavia, se hanno vissuto il catechismo come luogo di accoglienza e momento non imposto, gioioso e positivo, questo darà i suoi frutti dopo qualche anno. Rimane comunque per loro un patrimonio al quale presto o tardi attingeranno. Contrariamente, se lo avranno vissuto come un momento negativo, non torneranno più.</w:t>
      </w:r>
    </w:p>
    <w:p w:rsidR="00E335C6" w:rsidRPr="00FA7AA7" w:rsidRDefault="00E335C6" w:rsidP="00E335C6">
      <w:pPr>
        <w:ind w:firstLine="706"/>
        <w:jc w:val="both"/>
      </w:pPr>
      <w:r w:rsidRPr="00FA7AA7">
        <w:rPr>
          <w:bCs/>
          <w:iCs/>
        </w:rPr>
        <w:t xml:space="preserve"> I catechisti e gli evangel</w:t>
      </w:r>
      <w:r>
        <w:rPr>
          <w:bCs/>
          <w:iCs/>
        </w:rPr>
        <w:t>i</w:t>
      </w:r>
      <w:r w:rsidRPr="00FA7AA7">
        <w:rPr>
          <w:bCs/>
          <w:iCs/>
        </w:rPr>
        <w:t>zzatori debbono quindi a</w:t>
      </w:r>
      <w:r w:rsidRPr="00FA7AA7">
        <w:t xml:space="preserve">ttuare strategie, superare la stanchezza ed entrare in sintonia per </w:t>
      </w:r>
      <w:r w:rsidRPr="00FA7AA7">
        <w:rPr>
          <w:iCs/>
        </w:rPr>
        <w:t>leggere i segni del tempo dentro lo sguardo provvidente di Dio</w:t>
      </w:r>
      <w:r w:rsidRPr="00FA7AA7">
        <w:t>; alimentare i desideri in modo che trovino risposta in Gesù; dare testimonianza di vita cristiana.</w:t>
      </w:r>
    </w:p>
    <w:p w:rsidR="00E335C6" w:rsidRPr="00FA7AA7" w:rsidRDefault="00E335C6" w:rsidP="00E335C6">
      <w:pPr>
        <w:ind w:firstLine="706"/>
        <w:jc w:val="both"/>
      </w:pPr>
      <w:r w:rsidRPr="00FA7AA7">
        <w:t>Occorre passione... Dio poi compie l'opera!</w:t>
      </w:r>
    </w:p>
    <w:p w:rsidR="00E335C6" w:rsidRPr="00FA7AA7" w:rsidRDefault="00E335C6" w:rsidP="00E335C6">
      <w:pPr>
        <w:ind w:firstLine="706"/>
        <w:jc w:val="both"/>
      </w:pPr>
    </w:p>
    <w:p w:rsidR="00E335C6" w:rsidRPr="00AA736C" w:rsidRDefault="00E335C6" w:rsidP="00AA736C">
      <w:pPr>
        <w:jc w:val="right"/>
        <w:rPr>
          <w:rFonts w:ascii="Lucida Calligraphy" w:hAnsi="Lucida Calligraphy"/>
          <w:sz w:val="20"/>
          <w:szCs w:val="20"/>
        </w:rPr>
      </w:pPr>
      <w:r w:rsidRPr="00AA736C">
        <w:rPr>
          <w:rFonts w:ascii="Lucida Calligraphy" w:hAnsi="Lucida Calligraphy"/>
          <w:sz w:val="20"/>
          <w:szCs w:val="20"/>
        </w:rPr>
        <w:t>Un’altra catechista Luisa</w:t>
      </w:r>
    </w:p>
    <w:p w:rsidR="006C653B" w:rsidRDefault="006C653B" w:rsidP="002B301E">
      <w:pPr>
        <w:jc w:val="both"/>
        <w:rPr>
          <w:rFonts w:ascii="Lucida Calligraphy" w:hAnsi="Lucida Calligraphy"/>
          <w:sz w:val="20"/>
          <w:szCs w:val="20"/>
        </w:rPr>
      </w:pPr>
    </w:p>
    <w:p w:rsidR="00A67613" w:rsidRDefault="00A67613" w:rsidP="00A10A57">
      <w:pPr>
        <w:pBdr>
          <w:top w:val="single" w:sz="4" w:space="1" w:color="auto"/>
          <w:bottom w:val="single" w:sz="4" w:space="1" w:color="auto"/>
        </w:pBdr>
        <w:jc w:val="both"/>
        <w:rPr>
          <w:rFonts w:ascii="Arial Narrow" w:hAnsi="Arial Narrow"/>
          <w:b/>
          <w:i/>
          <w:smallCaps/>
          <w:color w:val="auto"/>
          <w:sz w:val="28"/>
        </w:rPr>
      </w:pPr>
      <w:r>
        <w:rPr>
          <w:rFonts w:ascii="Arial Narrow" w:hAnsi="Arial Narrow"/>
          <w:b/>
          <w:i/>
          <w:smallCaps/>
          <w:color w:val="auto"/>
          <w:sz w:val="28"/>
        </w:rPr>
        <w:t>Orientamenti CEI per la Catechesi:</w:t>
      </w:r>
    </w:p>
    <w:p w:rsidR="00A67613" w:rsidRPr="00A67613" w:rsidRDefault="00A67613" w:rsidP="00A10A57">
      <w:pPr>
        <w:pBdr>
          <w:top w:val="single" w:sz="4" w:space="1" w:color="auto"/>
          <w:bottom w:val="single" w:sz="4" w:space="1" w:color="auto"/>
        </w:pBdr>
        <w:jc w:val="both"/>
        <w:rPr>
          <w:rFonts w:ascii="Arial Narrow" w:hAnsi="Arial Narrow"/>
          <w:b/>
          <w:i/>
          <w:smallCaps/>
          <w:color w:val="auto"/>
          <w:sz w:val="28"/>
        </w:rPr>
      </w:pPr>
      <w:r>
        <w:rPr>
          <w:rFonts w:ascii="Arial Narrow" w:hAnsi="Arial Narrow"/>
          <w:b/>
          <w:i/>
          <w:smallCaps/>
          <w:color w:val="auto"/>
          <w:sz w:val="28"/>
        </w:rPr>
        <w:t>Capitolo III</w:t>
      </w:r>
    </w:p>
    <w:p w:rsidR="005C00BD" w:rsidRDefault="005C00BD" w:rsidP="005C00BD">
      <w:pPr>
        <w:jc w:val="both"/>
        <w:rPr>
          <w:color w:val="auto"/>
          <w:sz w:val="22"/>
          <w:szCs w:val="22"/>
        </w:rPr>
      </w:pPr>
    </w:p>
    <w:p w:rsidR="00A67613" w:rsidRDefault="00A67613" w:rsidP="00656573">
      <w:pPr>
        <w:jc w:val="both"/>
        <w:rPr>
          <w:rFonts w:ascii="Liberation Serif" w:hAnsi="Liberation Serif"/>
        </w:rPr>
      </w:pPr>
      <w:r>
        <w:rPr>
          <w:rFonts w:ascii="Liberation Serif" w:hAnsi="Liberation Serif"/>
        </w:rPr>
        <w:t>Carissimi eccoci ritrovati per continuare il nostro viaggio alla scoperta del testo: “Incontriamo Gesù”.</w:t>
      </w:r>
    </w:p>
    <w:p w:rsidR="00A67613" w:rsidRDefault="00A67613" w:rsidP="00B60A73">
      <w:pPr>
        <w:ind w:firstLine="708"/>
        <w:jc w:val="both"/>
        <w:rPr>
          <w:rFonts w:ascii="Liberation Serif" w:hAnsi="Liberation Serif"/>
        </w:rPr>
      </w:pPr>
      <w:r>
        <w:rPr>
          <w:rFonts w:ascii="Liberation Serif" w:hAnsi="Liberation Serif"/>
        </w:rPr>
        <w:t xml:space="preserve">Siamo giunti al </w:t>
      </w:r>
      <w:r w:rsidRPr="00C05799">
        <w:rPr>
          <w:rFonts w:ascii="Liberation Serif" w:hAnsi="Liberation Serif"/>
          <w:bCs/>
        </w:rPr>
        <w:t>capitolo terzo</w:t>
      </w:r>
      <w:r w:rsidR="00B60A73">
        <w:rPr>
          <w:rFonts w:ascii="Liberation Serif" w:hAnsi="Liberation Serif"/>
          <w:bCs/>
        </w:rPr>
        <w:t>,</w:t>
      </w:r>
      <w:r>
        <w:rPr>
          <w:rFonts w:ascii="Liberation Serif" w:hAnsi="Liberation Serif"/>
        </w:rPr>
        <w:t xml:space="preserve"> che si apre continuando il brano tratto dall</w:t>
      </w:r>
      <w:r w:rsidR="00B60A73">
        <w:rPr>
          <w:rFonts w:ascii="Liberation Serif" w:hAnsi="Liberation Serif"/>
        </w:rPr>
        <w:t>a prima lettera di S. Paolo ai T</w:t>
      </w:r>
      <w:r>
        <w:rPr>
          <w:rFonts w:ascii="Liberation Serif" w:hAnsi="Liberation Serif"/>
        </w:rPr>
        <w:t xml:space="preserve">essalonicesi (1Ts 2,5-8), in cui l'apostolo mostra il vero volto del catechista che compie il suo ministero in totale gratuità e amore, portando l'insegnamento del Vangelo nel cuore del quotidiano, quelle “parole di vita” che </w:t>
      </w:r>
      <w:r>
        <w:rPr>
          <w:rFonts w:ascii="Liberation Serif" w:hAnsi="Liberation Serif"/>
        </w:rPr>
        <w:lastRenderedPageBreak/>
        <w:t>continuamente trasformano nonostante le fragilità di ciascuno.</w:t>
      </w:r>
    </w:p>
    <w:p w:rsidR="00A67613" w:rsidRDefault="00A67613" w:rsidP="00B60A73">
      <w:pPr>
        <w:ind w:firstLine="708"/>
        <w:jc w:val="both"/>
        <w:rPr>
          <w:rFonts w:ascii="Liberation Serif" w:hAnsi="Liberation Serif"/>
        </w:rPr>
      </w:pPr>
      <w:r>
        <w:rPr>
          <w:rFonts w:ascii="Liberation Serif" w:hAnsi="Liberation Serif"/>
        </w:rPr>
        <w:t>Tale cambiamento è vissuto all'interno della comunità (chiesa) la quale genera alla vita cristiana trasmettendo ai catecumeni la viva esperienza che essa ha del Vangelo.</w:t>
      </w:r>
    </w:p>
    <w:p w:rsidR="00A67613" w:rsidRDefault="00A67613" w:rsidP="00B60A73">
      <w:pPr>
        <w:ind w:firstLine="708"/>
        <w:jc w:val="both"/>
        <w:rPr>
          <w:rFonts w:ascii="Liberation Serif" w:hAnsi="Liberation Serif"/>
        </w:rPr>
      </w:pPr>
      <w:r>
        <w:rPr>
          <w:rFonts w:ascii="Liberation Serif" w:hAnsi="Liberation Serif"/>
        </w:rPr>
        <w:t>Vivere la propria esperienza di fede come appartenenza (professare la fede della chiesa) all'interno della comunità non limita però in alcun modo la libera risposta del credente.</w:t>
      </w:r>
    </w:p>
    <w:p w:rsidR="00A67613" w:rsidRDefault="00A67613" w:rsidP="00B60A73">
      <w:pPr>
        <w:ind w:firstLine="708"/>
        <w:jc w:val="both"/>
        <w:rPr>
          <w:rFonts w:ascii="Liberation Serif" w:hAnsi="Liberation Serif"/>
        </w:rPr>
      </w:pPr>
      <w:r>
        <w:rPr>
          <w:rFonts w:ascii="Liberation Serif" w:hAnsi="Liberation Serif"/>
        </w:rPr>
        <w:t>Significa piuttosto entrare in relazione con l'esperienza della chiesa, l'avventura del popolo cristiano partendo dalle origini, attraversando i concili, la formulazione del credere e la vita dei santi. Nessuno oggi potrebbe credere in Cristo se qualcuno non lo avesse prima incontrato, amato e poi annunciato.</w:t>
      </w:r>
    </w:p>
    <w:p w:rsidR="00A67613" w:rsidRDefault="00A67613" w:rsidP="00B60A73">
      <w:pPr>
        <w:ind w:firstLine="708"/>
        <w:jc w:val="both"/>
        <w:rPr>
          <w:rFonts w:ascii="Liberation Serif" w:hAnsi="Liberation Serif"/>
        </w:rPr>
      </w:pPr>
      <w:r>
        <w:rPr>
          <w:rFonts w:ascii="Liberation Serif" w:hAnsi="Liberation Serif"/>
        </w:rPr>
        <w:t>Diventare cristiani non è dunque un cammino solitario ma si è chiamati a far parte di una comunità ecclesiale, a condividerne la vita.</w:t>
      </w:r>
    </w:p>
    <w:p w:rsidR="00A67613" w:rsidRDefault="00A67613" w:rsidP="00B60A73">
      <w:pPr>
        <w:ind w:firstLine="708"/>
        <w:jc w:val="both"/>
        <w:rPr>
          <w:rFonts w:ascii="Liberation Serif" w:hAnsi="Liberation Serif"/>
        </w:rPr>
      </w:pPr>
      <w:r>
        <w:rPr>
          <w:rFonts w:ascii="Liberation Serif" w:hAnsi="Liberation Serif"/>
        </w:rPr>
        <w:t xml:space="preserve">Tale cammino o </w:t>
      </w:r>
      <w:r>
        <w:rPr>
          <w:rFonts w:ascii="Liberation Serif" w:hAnsi="Liberation Serif"/>
          <w:b/>
          <w:bCs/>
        </w:rPr>
        <w:t>“iniziazione cristiana”</w:t>
      </w:r>
      <w:r>
        <w:rPr>
          <w:rFonts w:ascii="Liberation Serif" w:hAnsi="Liberation Serif"/>
        </w:rPr>
        <w:t xml:space="preserve"> è scandito dall'ascolto della Parola di Dio, dalla celebrazione dei sacramenti, dall'esercizio della carità ed è sorretto dalla testimonianza dei discepoli del Signore.</w:t>
      </w:r>
    </w:p>
    <w:p w:rsidR="00A67613" w:rsidRDefault="00A67613" w:rsidP="00B60A73">
      <w:pPr>
        <w:ind w:firstLine="708"/>
        <w:jc w:val="both"/>
        <w:rPr>
          <w:rFonts w:ascii="Liberation Serif" w:hAnsi="Liberation Serif"/>
        </w:rPr>
      </w:pPr>
      <w:r>
        <w:rPr>
          <w:rFonts w:ascii="Liberation Serif" w:hAnsi="Liberation Serif"/>
        </w:rPr>
        <w:t xml:space="preserve">Il catecumeno si impegna nella </w:t>
      </w:r>
      <w:r>
        <w:rPr>
          <w:rFonts w:ascii="Liberation Serif" w:hAnsi="Liberation Serif"/>
          <w:b/>
          <w:bCs/>
        </w:rPr>
        <w:t>catechesi</w:t>
      </w:r>
      <w:r w:rsidR="00F217FF">
        <w:rPr>
          <w:rFonts w:ascii="Liberation Serif" w:hAnsi="Liberation Serif"/>
        </w:rPr>
        <w:t xml:space="preserve"> </w:t>
      </w:r>
      <w:r>
        <w:rPr>
          <w:rFonts w:ascii="Liberation Serif" w:hAnsi="Liberation Serif"/>
        </w:rPr>
        <w:t xml:space="preserve">a conoscere in maniera più approfondita e organica l'annuncio cristiano che ha ricevuto, procede nella crescita di fede con ritmi scanditi e arricchiti da </w:t>
      </w:r>
      <w:r>
        <w:rPr>
          <w:rFonts w:ascii="Liberation Serif" w:hAnsi="Liberation Serif"/>
          <w:b/>
          <w:bCs/>
        </w:rPr>
        <w:t>riti e celebrazioni</w:t>
      </w:r>
      <w:r>
        <w:rPr>
          <w:rFonts w:ascii="Liberation Serif" w:hAnsi="Liberation Serif"/>
        </w:rPr>
        <w:t xml:space="preserve">, si fortifica esercitando le </w:t>
      </w:r>
      <w:r>
        <w:rPr>
          <w:rFonts w:ascii="Liberation Serif" w:hAnsi="Liberation Serif"/>
          <w:b/>
          <w:bCs/>
        </w:rPr>
        <w:t>pie pratiche</w:t>
      </w:r>
      <w:r>
        <w:rPr>
          <w:rFonts w:ascii="Liberation Serif" w:hAnsi="Liberation Serif"/>
        </w:rPr>
        <w:t xml:space="preserve"> e viene </w:t>
      </w:r>
      <w:r>
        <w:rPr>
          <w:rFonts w:ascii="Liberation Serif" w:hAnsi="Liberation Serif"/>
          <w:b/>
          <w:bCs/>
        </w:rPr>
        <w:t>accolto dalla comunità</w:t>
      </w:r>
      <w:r>
        <w:rPr>
          <w:rFonts w:ascii="Liberation Serif" w:hAnsi="Liberation Serif"/>
        </w:rPr>
        <w:t xml:space="preserve"> che lo introduce e lo accompagna nella vita di fede.</w:t>
      </w:r>
    </w:p>
    <w:p w:rsidR="00A67613" w:rsidRDefault="00A67613" w:rsidP="00B60A73">
      <w:pPr>
        <w:ind w:firstLine="708"/>
        <w:jc w:val="both"/>
        <w:rPr>
          <w:rFonts w:ascii="Liberation Serif" w:hAnsi="Liberation Serif"/>
        </w:rPr>
      </w:pPr>
      <w:r>
        <w:rPr>
          <w:rFonts w:ascii="Liberation Serif" w:hAnsi="Liberation Serif"/>
        </w:rPr>
        <w:t xml:space="preserve">La trasmissione della fede da parte della comunità (chiesa) non è dunque una semplice comunicazione di informazioni o scambio emozionale, ma attraverso un </w:t>
      </w:r>
      <w:r>
        <w:rPr>
          <w:rFonts w:ascii="Liberation Serif" w:hAnsi="Liberation Serif"/>
          <w:b/>
          <w:bCs/>
        </w:rPr>
        <w:t>cammino iniziatico</w:t>
      </w:r>
      <w:r>
        <w:rPr>
          <w:rFonts w:ascii="Liberation Serif" w:hAnsi="Liberation Serif"/>
        </w:rPr>
        <w:t xml:space="preserve">, scandito e articolato, viene proposto: </w:t>
      </w:r>
      <w:r>
        <w:rPr>
          <w:rFonts w:ascii="Liberation Serif" w:hAnsi="Liberation Serif"/>
          <w:b/>
          <w:bCs/>
        </w:rPr>
        <w:t>“l'itinerario dei discepoli di Gesù”:</w:t>
      </w:r>
    </w:p>
    <w:p w:rsidR="00A67613" w:rsidRDefault="00A67613" w:rsidP="00B60A73">
      <w:pPr>
        <w:ind w:firstLine="708"/>
        <w:jc w:val="both"/>
        <w:rPr>
          <w:rFonts w:ascii="Liberation Serif" w:hAnsi="Liberation Serif"/>
        </w:rPr>
      </w:pPr>
      <w:r>
        <w:rPr>
          <w:rFonts w:ascii="Liberation Serif" w:hAnsi="Liberation Serif"/>
        </w:rPr>
        <w:t>La scoperta del Maestro, la sfida della coerenza cristiana, la vita di preghiera e la carità verso i più deboli.</w:t>
      </w:r>
    </w:p>
    <w:p w:rsidR="00A67613" w:rsidRDefault="00A67613" w:rsidP="00B60A73">
      <w:pPr>
        <w:ind w:firstLine="708"/>
        <w:jc w:val="both"/>
        <w:rPr>
          <w:rFonts w:ascii="Liberation Serif" w:hAnsi="Liberation Serif"/>
        </w:rPr>
      </w:pPr>
      <w:r>
        <w:rPr>
          <w:rFonts w:ascii="Liberation Serif" w:hAnsi="Liberation Serif"/>
        </w:rPr>
        <w:t xml:space="preserve">Per giungere a sperimentare, nei sacramenti dell'iniziazione cristiana, </w:t>
      </w:r>
      <w:r>
        <w:rPr>
          <w:rFonts w:ascii="Liberation Serif" w:hAnsi="Liberation Serif"/>
          <w:b/>
          <w:bCs/>
        </w:rPr>
        <w:t>Gesù Signore come origine e compimento della fede.</w:t>
      </w:r>
    </w:p>
    <w:p w:rsidR="00A67613" w:rsidRDefault="00A67613" w:rsidP="00B60A73">
      <w:pPr>
        <w:ind w:firstLine="708"/>
        <w:jc w:val="both"/>
        <w:rPr>
          <w:rFonts w:ascii="Liberation Serif" w:hAnsi="Liberation Serif"/>
        </w:rPr>
      </w:pPr>
      <w:r>
        <w:rPr>
          <w:rFonts w:ascii="Liberation Serif" w:hAnsi="Liberation Serif"/>
        </w:rPr>
        <w:t xml:space="preserve">Il tempo ultimo è quello dei: </w:t>
      </w:r>
      <w:r>
        <w:rPr>
          <w:rFonts w:ascii="Liberation Serif" w:hAnsi="Liberation Serif"/>
          <w:b/>
          <w:bCs/>
        </w:rPr>
        <w:t>“frutti della fede”</w:t>
      </w:r>
      <w:r>
        <w:rPr>
          <w:rFonts w:ascii="Liberation Serif" w:hAnsi="Liberation Serif"/>
        </w:rPr>
        <w:t xml:space="preserve"> in cui il credente è costante nel praticare la preghiera quotidiana e nell'accostarsi all'Eucaristia, pratica la penitenza, si fa testimone e discerne la volontà di Dio nella propria vita.</w:t>
      </w:r>
    </w:p>
    <w:p w:rsidR="00A67613" w:rsidRDefault="00A67613" w:rsidP="00B60A73">
      <w:pPr>
        <w:ind w:firstLine="708"/>
        <w:jc w:val="both"/>
        <w:rPr>
          <w:rFonts w:ascii="Liberation Serif" w:hAnsi="Liberation Serif"/>
        </w:rPr>
      </w:pPr>
      <w:r>
        <w:rPr>
          <w:rFonts w:ascii="Liberation Serif" w:hAnsi="Liberation Serif"/>
        </w:rPr>
        <w:t xml:space="preserve">La presenza oggi, anche in Italia, di molti giovani e adulti non battezzati che chiedono un accompagnamento nel cammino di conversione è </w:t>
      </w:r>
      <w:r>
        <w:rPr>
          <w:rFonts w:ascii="Liberation Serif" w:hAnsi="Liberation Serif"/>
          <w:b/>
          <w:bCs/>
        </w:rPr>
        <w:t>segno di speranza</w:t>
      </w:r>
      <w:r>
        <w:rPr>
          <w:rFonts w:ascii="Liberation Serif" w:hAnsi="Liberation Serif"/>
        </w:rPr>
        <w:t xml:space="preserve"> nella chiamata del Signore che non si affievolisce, e </w:t>
      </w:r>
      <w:r>
        <w:rPr>
          <w:rFonts w:ascii="Liberation Serif" w:hAnsi="Liberation Serif"/>
          <w:b/>
          <w:bCs/>
        </w:rPr>
        <w:t>dono per la comunità</w:t>
      </w:r>
      <w:r>
        <w:rPr>
          <w:rFonts w:ascii="Liberation Serif" w:hAnsi="Liberation Serif"/>
        </w:rPr>
        <w:t xml:space="preserve"> che </w:t>
      </w:r>
      <w:r>
        <w:rPr>
          <w:rFonts w:ascii="Liberation Serif" w:hAnsi="Liberation Serif"/>
        </w:rPr>
        <w:lastRenderedPageBreak/>
        <w:t>nell'accompagnamento viene arricchita nella riscoperta e nell'approfondimento della propria fede.</w:t>
      </w:r>
    </w:p>
    <w:p w:rsidR="00A67613" w:rsidRDefault="00A67613" w:rsidP="00B60A73">
      <w:pPr>
        <w:ind w:firstLine="708"/>
        <w:jc w:val="both"/>
        <w:rPr>
          <w:rFonts w:ascii="Liberation Serif" w:hAnsi="Liberation Serif"/>
        </w:rPr>
      </w:pPr>
      <w:r>
        <w:rPr>
          <w:rFonts w:ascii="Liberation Serif" w:hAnsi="Liberation Serif"/>
        </w:rPr>
        <w:t>Particolare attenzione e delicatezza dunque va prestata a coloro che provengono da altre fedi, valorizzando sempre e comunque le loro culture di appartenenza.</w:t>
      </w:r>
    </w:p>
    <w:p w:rsidR="00A67613" w:rsidRDefault="00A67613" w:rsidP="00B60A73">
      <w:pPr>
        <w:ind w:firstLine="708"/>
        <w:jc w:val="both"/>
        <w:rPr>
          <w:rFonts w:ascii="Liberation Serif" w:hAnsi="Liberation Serif"/>
        </w:rPr>
      </w:pPr>
      <w:r>
        <w:rPr>
          <w:rFonts w:ascii="Liberation Serif" w:hAnsi="Liberation Serif"/>
        </w:rPr>
        <w:t>Si riconosce inoltre come il cammino ad ispirazione catecumenale sia indicato anche come prospettiva opportuna nel ripensamento dei cammini dei battezzati.</w:t>
      </w:r>
    </w:p>
    <w:p w:rsidR="00A67613" w:rsidRDefault="00A67613" w:rsidP="00B60A73">
      <w:pPr>
        <w:ind w:firstLine="708"/>
        <w:jc w:val="both"/>
        <w:rPr>
          <w:rFonts w:ascii="Liberation Serif" w:hAnsi="Liberation Serif"/>
        </w:rPr>
      </w:pPr>
      <w:r>
        <w:rPr>
          <w:rFonts w:ascii="Liberation Serif" w:hAnsi="Liberation Serif"/>
        </w:rPr>
        <w:t xml:space="preserve">Ingente è stato lo sforzo di </w:t>
      </w:r>
      <w:r>
        <w:rPr>
          <w:rFonts w:ascii="Liberation Serif" w:hAnsi="Liberation Serif"/>
          <w:b/>
          <w:bCs/>
        </w:rPr>
        <w:t>adeguamento conciliare</w:t>
      </w:r>
      <w:r>
        <w:rPr>
          <w:rFonts w:ascii="Liberation Serif" w:hAnsi="Liberation Serif"/>
        </w:rPr>
        <w:t xml:space="preserve"> e di rinnovamento della pedagogia nella catechesi dell'iniziazione cristiana delle nuove generazioni. </w:t>
      </w:r>
    </w:p>
    <w:p w:rsidR="00A67613" w:rsidRDefault="00A67613" w:rsidP="00B60A73">
      <w:pPr>
        <w:ind w:firstLine="708"/>
        <w:jc w:val="both"/>
        <w:rPr>
          <w:rFonts w:ascii="Liberation Serif" w:hAnsi="Liberation Serif"/>
        </w:rPr>
      </w:pPr>
      <w:r>
        <w:rPr>
          <w:rFonts w:ascii="Liberation Serif" w:hAnsi="Liberation Serif"/>
        </w:rPr>
        <w:t xml:space="preserve">Nonostante numerose acquisizioni quali: la sinergia dell'intera comunità nella trasmissione della fede, le forme di primo annuncio, il </w:t>
      </w:r>
      <w:r w:rsidR="00AA736C">
        <w:rPr>
          <w:rFonts w:ascii="Liberation Serif" w:hAnsi="Liberation Serif"/>
        </w:rPr>
        <w:t xml:space="preserve">coinvolgimento delle famiglie, </w:t>
      </w:r>
      <w:r>
        <w:rPr>
          <w:rFonts w:ascii="Liberation Serif" w:hAnsi="Liberation Serif"/>
        </w:rPr>
        <w:t>la centralità del “giorno del Signore”, l'attenzione alle persone disabili e la catechesi permanente degli adulti, le verifiche messe in atto hanno dimostrato come il r</w:t>
      </w:r>
      <w:r w:rsidR="00B60A73">
        <w:rPr>
          <w:rFonts w:ascii="Liberation Serif" w:hAnsi="Liberation Serif"/>
        </w:rPr>
        <w:t>innovamento della catechesi in I</w:t>
      </w:r>
      <w:r>
        <w:rPr>
          <w:rFonts w:ascii="Liberation Serif" w:hAnsi="Liberation Serif"/>
        </w:rPr>
        <w:t>talia non sia stato uniformemente recepito.</w:t>
      </w:r>
    </w:p>
    <w:p w:rsidR="00A67613" w:rsidRDefault="00A67613" w:rsidP="00B60A73">
      <w:pPr>
        <w:ind w:firstLine="708"/>
        <w:jc w:val="both"/>
        <w:rPr>
          <w:rFonts w:ascii="Liberation Serif" w:hAnsi="Liberation Serif"/>
        </w:rPr>
      </w:pPr>
      <w:r>
        <w:rPr>
          <w:rFonts w:ascii="Liberation Serif" w:hAnsi="Liberation Serif"/>
        </w:rPr>
        <w:t xml:space="preserve">Si richiede dunque una progettazione che coinvolga le parrocchie in una proposta uniforme per un </w:t>
      </w:r>
      <w:r>
        <w:rPr>
          <w:rFonts w:ascii="Liberation Serif" w:hAnsi="Liberation Serif"/>
          <w:b/>
          <w:bCs/>
        </w:rPr>
        <w:t>rinnovamento reale e corale.</w:t>
      </w:r>
    </w:p>
    <w:p w:rsidR="00A67613" w:rsidRDefault="00A67613" w:rsidP="00B60A73">
      <w:pPr>
        <w:ind w:firstLine="708"/>
        <w:jc w:val="both"/>
        <w:rPr>
          <w:rFonts w:ascii="Liberation Serif" w:hAnsi="Liberation Serif"/>
        </w:rPr>
      </w:pPr>
      <w:r>
        <w:rPr>
          <w:rFonts w:ascii="Liberation Serif" w:hAnsi="Liberation Serif"/>
        </w:rPr>
        <w:t>Nella parrocchia, ambito ordinario dove si nasce e si cresce nella fede, risulta possibile rivolgere l'annuncio della buona notizia a tutti in un clima educativo di festa e di gioco.</w:t>
      </w:r>
    </w:p>
    <w:p w:rsidR="00A67613" w:rsidRDefault="00A67613" w:rsidP="00B60A73">
      <w:pPr>
        <w:ind w:firstLine="708"/>
        <w:jc w:val="both"/>
        <w:rPr>
          <w:rFonts w:ascii="Liberation Serif" w:hAnsi="Liberation Serif"/>
        </w:rPr>
      </w:pPr>
      <w:r>
        <w:rPr>
          <w:rFonts w:ascii="Liberation Serif" w:hAnsi="Liberation Serif"/>
        </w:rPr>
        <w:t xml:space="preserve">Alcune </w:t>
      </w:r>
      <w:r>
        <w:rPr>
          <w:rFonts w:ascii="Liberation Serif" w:hAnsi="Liberation Serif"/>
          <w:b/>
          <w:bCs/>
        </w:rPr>
        <w:t>attenzioni particolari</w:t>
      </w:r>
      <w:r>
        <w:rPr>
          <w:rFonts w:ascii="Liberation Serif" w:hAnsi="Liberation Serif"/>
        </w:rPr>
        <w:t>, come già accennato, vanno nei confronti dell'immigrazione, al dialogo con le altre confessioni cristiane, al rapporto tra fede e ragione, la dimensione missionaria verso le “periferie esistenziali”.</w:t>
      </w:r>
    </w:p>
    <w:p w:rsidR="00A67613" w:rsidRDefault="00A67613" w:rsidP="00B60A73">
      <w:pPr>
        <w:ind w:firstLine="708"/>
        <w:jc w:val="both"/>
        <w:rPr>
          <w:rFonts w:ascii="Liberation Serif" w:hAnsi="Liberation Serif"/>
        </w:rPr>
      </w:pPr>
      <w:r>
        <w:rPr>
          <w:rFonts w:ascii="Liberation Serif" w:hAnsi="Liberation Serif"/>
        </w:rPr>
        <w:t xml:space="preserve">Consolidato </w:t>
      </w:r>
      <w:smartTag w:uri="urn:schemas-microsoft-com:office:smarttags" w:element="PersonName">
        <w:smartTagPr>
          <w:attr w:name="ProductID" w:val="nella chiesa"/>
        </w:smartTagPr>
        <w:r>
          <w:rPr>
            <w:rFonts w:ascii="Liberation Serif" w:hAnsi="Liberation Serif"/>
          </w:rPr>
          <w:t>nella chiesa</w:t>
        </w:r>
      </w:smartTag>
      <w:r>
        <w:rPr>
          <w:rFonts w:ascii="Liberation Serif" w:hAnsi="Liberation Serif"/>
        </w:rPr>
        <w:t xml:space="preserve"> italiana è lo sguardo nei confronti della catechesi per le persone disabili che, in virtù del proprio battesimo, sono testimoni e annunciatori della fede nella vita quotidiana, sia pure con le limitazioni del corpo e dell'intelletto.</w:t>
      </w:r>
    </w:p>
    <w:p w:rsidR="00A67613" w:rsidRDefault="00A67613" w:rsidP="00B60A73">
      <w:pPr>
        <w:ind w:firstLine="708"/>
        <w:jc w:val="both"/>
        <w:rPr>
          <w:rFonts w:ascii="Liberation Serif" w:hAnsi="Liberation Serif"/>
        </w:rPr>
      </w:pPr>
      <w:r>
        <w:rPr>
          <w:rFonts w:ascii="Liberation Serif" w:hAnsi="Liberation Serif"/>
        </w:rPr>
        <w:t>Altro capitolo riguarda la scuola e gli altri luoghi di vita dei ragazzi, nei quali gli educatori cristiani non mancheranno di suscitare occasioni di relazione e confronto con insegnanti, istruttori, allenatori ecc.</w:t>
      </w:r>
    </w:p>
    <w:p w:rsidR="00A67613" w:rsidRDefault="00A67613" w:rsidP="00B60A73">
      <w:pPr>
        <w:ind w:firstLine="708"/>
        <w:jc w:val="both"/>
        <w:rPr>
          <w:rFonts w:ascii="Liberation Serif" w:hAnsi="Liberation Serif"/>
        </w:rPr>
      </w:pPr>
      <w:r>
        <w:rPr>
          <w:rFonts w:ascii="Liberation Serif" w:hAnsi="Liberation Serif"/>
        </w:rPr>
        <w:t>Sono presenti in tali categorie autentici credenti, che possono offrire ai ragazzi attraenti testimonianze di vita cristiana.</w:t>
      </w:r>
    </w:p>
    <w:p w:rsidR="00A67613" w:rsidRDefault="00A67613" w:rsidP="00B60A73">
      <w:pPr>
        <w:ind w:firstLine="708"/>
        <w:jc w:val="both"/>
        <w:rPr>
          <w:rFonts w:ascii="Liberation Serif" w:hAnsi="Liberation Serif"/>
        </w:rPr>
      </w:pPr>
      <w:r>
        <w:rPr>
          <w:rFonts w:ascii="Liberation Serif" w:hAnsi="Liberation Serif"/>
        </w:rPr>
        <w:t xml:space="preserve">Tra le </w:t>
      </w:r>
      <w:r>
        <w:rPr>
          <w:rFonts w:ascii="Liberation Serif" w:hAnsi="Liberation Serif"/>
          <w:b/>
          <w:bCs/>
        </w:rPr>
        <w:t>proposte pastorali</w:t>
      </w:r>
      <w:r>
        <w:rPr>
          <w:rFonts w:ascii="Liberation Serif" w:hAnsi="Liberation Serif"/>
        </w:rPr>
        <w:t xml:space="preserve">, risulta promettente curare con attenzione la preparazione al Battesimo e il periodo 0-6 anni dove </w:t>
      </w:r>
      <w:r>
        <w:rPr>
          <w:rFonts w:ascii="Liberation Serif" w:hAnsi="Liberation Serif"/>
        </w:rPr>
        <w:lastRenderedPageBreak/>
        <w:t>l'evangelizzazione passa attraverso il linguaggio delle relazioni famigliari.</w:t>
      </w:r>
    </w:p>
    <w:p w:rsidR="00A67613" w:rsidRDefault="00A67613" w:rsidP="00B60A73">
      <w:pPr>
        <w:ind w:firstLine="708"/>
        <w:jc w:val="both"/>
        <w:rPr>
          <w:rFonts w:ascii="Liberation Serif" w:hAnsi="Liberation Serif"/>
        </w:rPr>
      </w:pPr>
      <w:r>
        <w:rPr>
          <w:rFonts w:ascii="Liberation Serif" w:hAnsi="Liberation Serif"/>
        </w:rPr>
        <w:t xml:space="preserve">L'azione pastorale in merito dovrà </w:t>
      </w:r>
      <w:r>
        <w:rPr>
          <w:rFonts w:ascii="Liberation Serif" w:hAnsi="Liberation Serif"/>
          <w:b/>
          <w:bCs/>
        </w:rPr>
        <w:t>svilupparsi per e con gli adulti</w:t>
      </w:r>
      <w:r>
        <w:rPr>
          <w:rFonts w:ascii="Liberation Serif" w:hAnsi="Liberation Serif"/>
        </w:rPr>
        <w:t xml:space="preserve"> oltre a dedicarsi all'annuncio ai piccoli.</w:t>
      </w:r>
    </w:p>
    <w:p w:rsidR="00A67613" w:rsidRDefault="00A67613" w:rsidP="00B60A73">
      <w:pPr>
        <w:ind w:firstLine="708"/>
        <w:jc w:val="both"/>
        <w:rPr>
          <w:rFonts w:ascii="Liberation Serif" w:hAnsi="Liberation Serif"/>
        </w:rPr>
      </w:pPr>
      <w:r>
        <w:rPr>
          <w:rFonts w:ascii="Liberation Serif" w:hAnsi="Liberation Serif"/>
        </w:rPr>
        <w:t>La richiesta del Battesimo da parte dei genitori si presenta come occasione propizia per seminare ciò che a suo tempo darà il suo frutto.</w:t>
      </w:r>
    </w:p>
    <w:p w:rsidR="00A67613" w:rsidRDefault="00A67613" w:rsidP="00B60A73">
      <w:pPr>
        <w:ind w:firstLine="708"/>
        <w:jc w:val="both"/>
        <w:rPr>
          <w:rFonts w:ascii="Liberation Serif" w:hAnsi="Liberation Serif"/>
        </w:rPr>
      </w:pPr>
      <w:r>
        <w:rPr>
          <w:rFonts w:ascii="Liberation Serif" w:hAnsi="Liberation Serif"/>
        </w:rPr>
        <w:t>Dalla domanda porre le premesse per una buona relazione, avviare contatti, mostrare una chiesa che condivide gli stessi interessi che i genitori hanno per i propri figli.</w:t>
      </w:r>
    </w:p>
    <w:p w:rsidR="00A67613" w:rsidRDefault="00A67613" w:rsidP="00B60A73">
      <w:pPr>
        <w:ind w:firstLine="708"/>
        <w:jc w:val="both"/>
        <w:rPr>
          <w:rFonts w:ascii="Liberation Serif" w:hAnsi="Liberation Serif"/>
          <w:b/>
          <w:bCs/>
        </w:rPr>
      </w:pPr>
      <w:r>
        <w:rPr>
          <w:rFonts w:ascii="Liberation Serif" w:hAnsi="Liberation Serif"/>
        </w:rPr>
        <w:t>La presenza di genitori separati o divorziati, irregolari e lontani, suggerisce una particolare cura nell'accogliere la domanda del sacramento con delicatezza coinvolgendo altre famiglie cristiane che possano accompagnare le prime nella riscoperta della fede.</w:t>
      </w:r>
    </w:p>
    <w:p w:rsidR="00A67613" w:rsidRDefault="00A67613" w:rsidP="00B60A73">
      <w:pPr>
        <w:ind w:firstLine="708"/>
        <w:jc w:val="both"/>
        <w:rPr>
          <w:rFonts w:ascii="Liberation Serif" w:hAnsi="Liberation Serif"/>
        </w:rPr>
      </w:pPr>
      <w:r>
        <w:rPr>
          <w:rFonts w:ascii="Liberation Serif" w:hAnsi="Liberation Serif"/>
          <w:b/>
          <w:bCs/>
        </w:rPr>
        <w:t>Il coinvolgimento dei genitori e l'accompagnamento</w:t>
      </w:r>
      <w:r>
        <w:rPr>
          <w:rFonts w:ascii="Liberation Serif" w:hAnsi="Liberation Serif"/>
        </w:rPr>
        <w:t xml:space="preserve"> degli stessi non può esaurirsi in questo primo periodo lasc</w:t>
      </w:r>
      <w:r w:rsidR="003D0251">
        <w:rPr>
          <w:rFonts w:ascii="Liberation Serif" w:hAnsi="Liberation Serif"/>
        </w:rPr>
        <w:t>i</w:t>
      </w:r>
      <w:r>
        <w:rPr>
          <w:rFonts w:ascii="Liberation Serif" w:hAnsi="Liberation Serif"/>
        </w:rPr>
        <w:t>ando che a partire dai 6-7 anni il cammino di iniziazione alla fede sia delegato ai soli catechisti.</w:t>
      </w:r>
    </w:p>
    <w:p w:rsidR="00A67613" w:rsidRDefault="00A67613" w:rsidP="00B60A73">
      <w:pPr>
        <w:ind w:firstLine="708"/>
        <w:jc w:val="both"/>
        <w:rPr>
          <w:rFonts w:ascii="Liberation Serif" w:hAnsi="Liberation Serif"/>
        </w:rPr>
      </w:pPr>
      <w:r>
        <w:rPr>
          <w:rFonts w:ascii="Liberation Serif" w:hAnsi="Liberation Serif"/>
        </w:rPr>
        <w:t>Responsabilizzare i genitori a partire dalla loro domanda dei sacramenti e fornire loro itinerari di catechesi, risultano azioni necessarie.</w:t>
      </w:r>
    </w:p>
    <w:p w:rsidR="00A67613" w:rsidRDefault="00A67613" w:rsidP="00B60A73">
      <w:pPr>
        <w:ind w:firstLine="708"/>
        <w:jc w:val="both"/>
        <w:rPr>
          <w:rFonts w:ascii="Liberation Serif" w:hAnsi="Liberation Serif"/>
        </w:rPr>
      </w:pPr>
      <w:r>
        <w:rPr>
          <w:rFonts w:ascii="Liberation Serif" w:hAnsi="Liberation Serif"/>
        </w:rPr>
        <w:t xml:space="preserve">In merito alla </w:t>
      </w:r>
      <w:r>
        <w:rPr>
          <w:rFonts w:ascii="Liberation Serif" w:hAnsi="Liberation Serif"/>
          <w:b/>
          <w:bCs/>
        </w:rPr>
        <w:t>celebrazione dei sacramenti</w:t>
      </w:r>
      <w:r>
        <w:rPr>
          <w:rFonts w:ascii="Liberation Serif" w:hAnsi="Liberation Serif"/>
        </w:rPr>
        <w:t>, i due orientamenti riguardanti l'ordine dei sacramenti: Comunione e dopo almeno un anno di preparazione, Cresima. Oppure, nel secondo caso, coincidenza rituale dei sacramenti nel tempo pasquale, o la celebrazione dei sacramenti in tempi differenti, anticipando la Cresima, presentano motivazioni teologiche e pastorali degne di nota.</w:t>
      </w:r>
    </w:p>
    <w:p w:rsidR="00A67613" w:rsidRDefault="00A67613" w:rsidP="00B60A73">
      <w:pPr>
        <w:ind w:firstLine="708"/>
        <w:jc w:val="both"/>
        <w:rPr>
          <w:rFonts w:ascii="Liberation Serif" w:hAnsi="Liberation Serif"/>
        </w:rPr>
      </w:pPr>
      <w:r>
        <w:rPr>
          <w:rFonts w:ascii="Liberation Serif" w:hAnsi="Liberation Serif"/>
        </w:rPr>
        <w:t>F</w:t>
      </w:r>
      <w:r w:rsidR="00E2294A">
        <w:rPr>
          <w:rFonts w:ascii="Liberation Serif" w:hAnsi="Liberation Serif"/>
        </w:rPr>
        <w:t>ermo restando che: l'unità dei S</w:t>
      </w:r>
      <w:r>
        <w:rPr>
          <w:rFonts w:ascii="Liberation Serif" w:hAnsi="Liberation Serif"/>
        </w:rPr>
        <w:t>acramenti appaia chiara, l'Eucaristia è centro e apice di tutto il cammino iniziatico, si sottolinei il valore del ministero e della figura del vescovo in rapporto ai sacramenti dell'iniziazione.</w:t>
      </w:r>
    </w:p>
    <w:p w:rsidR="00A67613" w:rsidRDefault="00A67613" w:rsidP="00B60A73">
      <w:pPr>
        <w:ind w:firstLine="708"/>
        <w:jc w:val="both"/>
        <w:rPr>
          <w:rFonts w:ascii="Liberation Serif" w:hAnsi="Liberation Serif"/>
        </w:rPr>
      </w:pPr>
      <w:r>
        <w:rPr>
          <w:rFonts w:ascii="Liberation Serif" w:hAnsi="Liberation Serif"/>
        </w:rPr>
        <w:t xml:space="preserve">Nella </w:t>
      </w:r>
      <w:r>
        <w:rPr>
          <w:rFonts w:ascii="Liberation Serif" w:hAnsi="Liberation Serif"/>
          <w:b/>
          <w:bCs/>
        </w:rPr>
        <w:t>sfida della mistagogia</w:t>
      </w:r>
      <w:r>
        <w:rPr>
          <w:rFonts w:ascii="Liberation Serif" w:hAnsi="Liberation Serif"/>
        </w:rPr>
        <w:t xml:space="preserve"> si rileva che in tante realtà viene concentrata la cura pastorale limitatamente alla fascia 7-12 anni e vengono drammaticamente tralasciate la prima infanzia e la preadolescenza. </w:t>
      </w:r>
    </w:p>
    <w:p w:rsidR="00A67613" w:rsidRDefault="00A67613" w:rsidP="00B60A73">
      <w:pPr>
        <w:ind w:firstLine="708"/>
        <w:jc w:val="both"/>
        <w:rPr>
          <w:rFonts w:ascii="Liberation Serif" w:hAnsi="Liberation Serif"/>
        </w:rPr>
      </w:pPr>
      <w:r>
        <w:rPr>
          <w:rFonts w:ascii="Liberation Serif" w:hAnsi="Liberation Serif"/>
        </w:rPr>
        <w:t>Si palesa la necessità di attivare cammini per età 12-14 anni e 15-18 anni.</w:t>
      </w:r>
    </w:p>
    <w:p w:rsidR="00A67613" w:rsidRDefault="00A67613" w:rsidP="00B60A73">
      <w:pPr>
        <w:ind w:firstLine="708"/>
        <w:jc w:val="both"/>
        <w:rPr>
          <w:rFonts w:ascii="Liberation Serif" w:hAnsi="Liberation Serif"/>
        </w:rPr>
      </w:pPr>
      <w:r>
        <w:rPr>
          <w:rFonts w:ascii="Liberation Serif" w:hAnsi="Liberation Serif"/>
        </w:rPr>
        <w:t>É tempo questo di presentare una vita comunitaria centrata sull’Eucaristia, una esperienza bella di chiesa e di appartenenza coinvolgente.</w:t>
      </w:r>
    </w:p>
    <w:p w:rsidR="002C5360" w:rsidRPr="002E0DF9" w:rsidRDefault="00A67613" w:rsidP="002E0DF9">
      <w:pPr>
        <w:jc w:val="both"/>
        <w:rPr>
          <w:rFonts w:ascii="Liberation Serif" w:hAnsi="Liberation Serif"/>
        </w:rPr>
      </w:pPr>
      <w:r>
        <w:rPr>
          <w:rFonts w:ascii="Liberation Serif" w:hAnsi="Liberation Serif"/>
        </w:rPr>
        <w:t>Consigliate l'accompagnamento spirituale e la direzione spirituale.</w:t>
      </w:r>
      <w:r w:rsidR="002E0DF9">
        <w:rPr>
          <w:rFonts w:ascii="Liberation Serif" w:hAnsi="Liberation Serif"/>
        </w:rPr>
        <w:tab/>
      </w:r>
      <w:r w:rsidR="002E0DF9">
        <w:rPr>
          <w:rFonts w:ascii="Liberation Serif" w:hAnsi="Liberation Serif"/>
        </w:rPr>
        <w:tab/>
      </w:r>
      <w:r w:rsidR="002E0DF9">
        <w:rPr>
          <w:rFonts w:ascii="Liberation Serif" w:hAnsi="Liberation Serif"/>
        </w:rPr>
        <w:tab/>
      </w:r>
      <w:r w:rsidR="00AA736C">
        <w:rPr>
          <w:rFonts w:ascii="Lucida Calligraphy" w:hAnsi="Lucida Calligraphy"/>
          <w:sz w:val="20"/>
          <w:szCs w:val="20"/>
        </w:rPr>
        <w:t>F</w:t>
      </w:r>
      <w:r>
        <w:rPr>
          <w:rFonts w:ascii="Lucida Calligraphy" w:hAnsi="Lucida Calligraphy"/>
          <w:sz w:val="20"/>
          <w:szCs w:val="20"/>
        </w:rPr>
        <w:t>abrizio</w:t>
      </w:r>
    </w:p>
    <w:p w:rsidR="002B301E" w:rsidRPr="004C1AD3" w:rsidRDefault="00E335C6" w:rsidP="002B301E">
      <w:pPr>
        <w:pBdr>
          <w:top w:val="single" w:sz="4" w:space="1" w:color="auto"/>
          <w:bottom w:val="single" w:sz="4" w:space="1" w:color="auto"/>
        </w:pBdr>
        <w:rPr>
          <w:rFonts w:ascii="Arial Narrow" w:hAnsi="Arial Narrow"/>
          <w:b/>
          <w:i/>
          <w:smallCaps/>
          <w:color w:val="auto"/>
          <w:sz w:val="28"/>
        </w:rPr>
      </w:pPr>
      <w:r>
        <w:rPr>
          <w:rFonts w:ascii="Arial Narrow" w:hAnsi="Arial Narrow"/>
          <w:b/>
          <w:i/>
          <w:smallCaps/>
          <w:color w:val="auto"/>
          <w:sz w:val="28"/>
        </w:rPr>
        <w:br w:type="page"/>
      </w:r>
      <w:r w:rsidR="00DA0D89">
        <w:rPr>
          <w:rFonts w:ascii="Arial Narrow" w:hAnsi="Arial Narrow"/>
          <w:b/>
          <w:i/>
          <w:smallCaps/>
          <w:color w:val="auto"/>
          <w:sz w:val="28"/>
        </w:rPr>
        <w:lastRenderedPageBreak/>
        <w:t xml:space="preserve">Avvisi </w:t>
      </w:r>
    </w:p>
    <w:p w:rsidR="002B301E" w:rsidRPr="002E61B1" w:rsidRDefault="002B301E" w:rsidP="002B301E">
      <w:pPr>
        <w:jc w:val="both"/>
        <w:rPr>
          <w:color w:val="auto"/>
          <w:sz w:val="22"/>
          <w:szCs w:val="22"/>
        </w:rPr>
      </w:pPr>
    </w:p>
    <w:p w:rsidR="002254FD" w:rsidRPr="00E335C6" w:rsidRDefault="002C5360" w:rsidP="00E335C6">
      <w:pPr>
        <w:jc w:val="center"/>
        <w:rPr>
          <w:rFonts w:ascii="Times New Roman Grassetto" w:hAnsi="Times New Roman Grassetto"/>
          <w:b/>
          <w:smallCaps/>
          <w:sz w:val="32"/>
          <w:szCs w:val="32"/>
        </w:rPr>
      </w:pPr>
      <w:r w:rsidRPr="00E335C6">
        <w:rPr>
          <w:b/>
          <w:smallCaps/>
          <w:sz w:val="32"/>
          <w:szCs w:val="32"/>
        </w:rPr>
        <w:t xml:space="preserve">La </w:t>
      </w:r>
      <w:r w:rsidRPr="00E335C6">
        <w:rPr>
          <w:rFonts w:ascii="Times New Roman Grassetto" w:hAnsi="Times New Roman Grassetto"/>
          <w:b/>
          <w:smallCaps/>
          <w:sz w:val="32"/>
          <w:szCs w:val="32"/>
        </w:rPr>
        <w:t>catechesi cre-attiva</w:t>
      </w:r>
    </w:p>
    <w:p w:rsidR="00D83315" w:rsidRPr="00E335C6" w:rsidRDefault="002254FD" w:rsidP="00E335C6">
      <w:pPr>
        <w:jc w:val="center"/>
        <w:rPr>
          <w:b/>
          <w:smallCaps/>
          <w:sz w:val="32"/>
          <w:szCs w:val="32"/>
        </w:rPr>
      </w:pPr>
      <w:r w:rsidRPr="00E335C6">
        <w:rPr>
          <w:rFonts w:ascii="Times New Roman Grassetto" w:hAnsi="Times New Roman Grassetto"/>
          <w:b/>
          <w:smallCaps/>
          <w:sz w:val="32"/>
          <w:szCs w:val="32"/>
        </w:rPr>
        <w:t>per i bambini di I-III elementare</w:t>
      </w:r>
    </w:p>
    <w:p w:rsidR="00E335C6" w:rsidRDefault="002254FD" w:rsidP="00E335C6">
      <w:pPr>
        <w:jc w:val="center"/>
        <w:rPr>
          <w:i/>
          <w:sz w:val="32"/>
          <w:szCs w:val="32"/>
        </w:rPr>
      </w:pPr>
      <w:r w:rsidRPr="00E335C6">
        <w:rPr>
          <w:sz w:val="32"/>
          <w:szCs w:val="32"/>
        </w:rPr>
        <w:t>D</w:t>
      </w:r>
      <w:r w:rsidRPr="00E335C6">
        <w:rPr>
          <w:i/>
          <w:sz w:val="32"/>
          <w:szCs w:val="32"/>
        </w:rPr>
        <w:t xml:space="preserve">omenica 11 ottobre 2015, </w:t>
      </w:r>
    </w:p>
    <w:p w:rsidR="002254FD" w:rsidRPr="00E335C6" w:rsidRDefault="002254FD" w:rsidP="00E335C6">
      <w:pPr>
        <w:jc w:val="center"/>
        <w:rPr>
          <w:i/>
          <w:sz w:val="32"/>
          <w:szCs w:val="32"/>
        </w:rPr>
      </w:pPr>
      <w:r w:rsidRPr="00E335C6">
        <w:rPr>
          <w:i/>
          <w:sz w:val="32"/>
          <w:szCs w:val="32"/>
        </w:rPr>
        <w:t>ore 15.00-17.00</w:t>
      </w:r>
    </w:p>
    <w:p w:rsidR="002254FD" w:rsidRPr="00E335C6" w:rsidRDefault="002254FD" w:rsidP="00E335C6">
      <w:pPr>
        <w:jc w:val="center"/>
        <w:rPr>
          <w:sz w:val="32"/>
          <w:szCs w:val="32"/>
        </w:rPr>
      </w:pPr>
      <w:r w:rsidRPr="00E335C6">
        <w:rPr>
          <w:sz w:val="32"/>
          <w:szCs w:val="32"/>
        </w:rPr>
        <w:t>Seminario Vescovile di Pavia</w:t>
      </w:r>
    </w:p>
    <w:p w:rsidR="002C5360" w:rsidRPr="00E335C6" w:rsidRDefault="002C5360" w:rsidP="00E335C6">
      <w:pPr>
        <w:jc w:val="center"/>
        <w:rPr>
          <w:b/>
          <w:smallCaps/>
          <w:sz w:val="32"/>
          <w:szCs w:val="32"/>
        </w:rPr>
      </w:pPr>
    </w:p>
    <w:p w:rsidR="002C5360" w:rsidRPr="00E335C6" w:rsidRDefault="002C5360" w:rsidP="002C5360">
      <w:pPr>
        <w:jc w:val="both"/>
        <w:rPr>
          <w:sz w:val="32"/>
          <w:szCs w:val="32"/>
        </w:rPr>
      </w:pPr>
      <w:r w:rsidRPr="00E335C6">
        <w:rPr>
          <w:sz w:val="32"/>
          <w:szCs w:val="32"/>
        </w:rPr>
        <w:t>Ai catechisti  e catechiste:</w:t>
      </w:r>
    </w:p>
    <w:p w:rsidR="002C5360" w:rsidRPr="00E335C6" w:rsidRDefault="002C5360" w:rsidP="002C5360">
      <w:pPr>
        <w:ind w:firstLine="708"/>
        <w:jc w:val="both"/>
        <w:rPr>
          <w:sz w:val="32"/>
          <w:szCs w:val="32"/>
        </w:rPr>
      </w:pPr>
      <w:r w:rsidRPr="00E335C6">
        <w:rPr>
          <w:sz w:val="32"/>
          <w:szCs w:val="32"/>
        </w:rPr>
        <w:t>nessuno vuole inseg</w:t>
      </w:r>
      <w:r w:rsidR="002E0DF9">
        <w:rPr>
          <w:sz w:val="32"/>
          <w:szCs w:val="32"/>
        </w:rPr>
        <w:t>narvi niente, ma condividere  sì</w:t>
      </w:r>
      <w:r w:rsidRPr="00E335C6">
        <w:rPr>
          <w:sz w:val="32"/>
          <w:szCs w:val="32"/>
        </w:rPr>
        <w:t xml:space="preserve"> con voi un modo diverso.</w:t>
      </w:r>
    </w:p>
    <w:p w:rsidR="002C5360" w:rsidRPr="00E335C6" w:rsidRDefault="002C5360" w:rsidP="002C5360">
      <w:pPr>
        <w:ind w:firstLine="708"/>
        <w:jc w:val="both"/>
        <w:rPr>
          <w:sz w:val="32"/>
          <w:szCs w:val="32"/>
        </w:rPr>
      </w:pPr>
      <w:r w:rsidRPr="00E335C6">
        <w:rPr>
          <w:sz w:val="32"/>
          <w:szCs w:val="32"/>
        </w:rPr>
        <w:t xml:space="preserve">Per questo vi invito a questo incontro di </w:t>
      </w:r>
      <w:r w:rsidRPr="00E335C6">
        <w:rPr>
          <w:bCs/>
          <w:sz w:val="32"/>
          <w:szCs w:val="32"/>
        </w:rPr>
        <w:t>cre-attività,</w:t>
      </w:r>
      <w:r w:rsidRPr="00E335C6">
        <w:rPr>
          <w:rStyle w:val="apple-converted-space"/>
          <w:bCs/>
          <w:sz w:val="32"/>
          <w:szCs w:val="32"/>
        </w:rPr>
        <w:t> </w:t>
      </w:r>
      <w:r w:rsidRPr="00E335C6">
        <w:rPr>
          <w:sz w:val="32"/>
          <w:szCs w:val="32"/>
        </w:rPr>
        <w:t>perché può diventare un momento di</w:t>
      </w:r>
      <w:r w:rsidRPr="00E335C6">
        <w:rPr>
          <w:rStyle w:val="apple-converted-space"/>
          <w:bCs/>
          <w:sz w:val="32"/>
          <w:szCs w:val="32"/>
        </w:rPr>
        <w:t> </w:t>
      </w:r>
      <w:r w:rsidR="00E335C6" w:rsidRPr="00E335C6">
        <w:rPr>
          <w:sz w:val="32"/>
          <w:szCs w:val="32"/>
        </w:rPr>
        <w:t xml:space="preserve">convivenza, o un modo di lasciarsi andare per mettere </w:t>
      </w:r>
      <w:r w:rsidRPr="00E335C6">
        <w:rPr>
          <w:sz w:val="32"/>
          <w:szCs w:val="32"/>
        </w:rPr>
        <w:t>in</w:t>
      </w:r>
      <w:r w:rsidRPr="00E335C6">
        <w:rPr>
          <w:rStyle w:val="apple-converted-space"/>
          <w:sz w:val="32"/>
          <w:szCs w:val="32"/>
        </w:rPr>
        <w:t> </w:t>
      </w:r>
      <w:r w:rsidRPr="00E335C6">
        <w:rPr>
          <w:bCs/>
          <w:sz w:val="32"/>
          <w:szCs w:val="32"/>
        </w:rPr>
        <w:t>gioco,</w:t>
      </w:r>
      <w:r w:rsidRPr="00E335C6">
        <w:rPr>
          <w:sz w:val="32"/>
          <w:szCs w:val="32"/>
        </w:rPr>
        <w:t> in tutti i sensi, il nostro io.</w:t>
      </w:r>
    </w:p>
    <w:p w:rsidR="00E335C6" w:rsidRDefault="00E335C6" w:rsidP="00E335C6">
      <w:pPr>
        <w:ind w:firstLine="708"/>
        <w:jc w:val="both"/>
        <w:rPr>
          <w:rFonts w:ascii="Arial" w:hAnsi="Arial" w:cs="Arial"/>
          <w:sz w:val="32"/>
          <w:szCs w:val="32"/>
        </w:rPr>
      </w:pPr>
      <w:r w:rsidRPr="00E335C6">
        <w:rPr>
          <w:sz w:val="32"/>
          <w:szCs w:val="32"/>
        </w:rPr>
        <w:t xml:space="preserve">Papa Francesco </w:t>
      </w:r>
      <w:r w:rsidR="002C5360" w:rsidRPr="00E335C6">
        <w:rPr>
          <w:sz w:val="32"/>
          <w:szCs w:val="32"/>
        </w:rPr>
        <w:t>ci sta insegnando ad uscire dai formalismi e ci dice che per testimoniare la vita cristiana non bisogna avere i musi lunghi ma il sorriso...</w:t>
      </w:r>
      <w:r w:rsidRPr="00E335C6">
        <w:rPr>
          <w:sz w:val="32"/>
          <w:szCs w:val="32"/>
        </w:rPr>
        <w:t xml:space="preserve"> </w:t>
      </w:r>
      <w:r w:rsidR="002C5360" w:rsidRPr="00E335C6">
        <w:rPr>
          <w:sz w:val="32"/>
          <w:szCs w:val="32"/>
        </w:rPr>
        <w:t>per questo vi chiedo venite a vivere una espe</w:t>
      </w:r>
      <w:r w:rsidRPr="00E335C6">
        <w:rPr>
          <w:sz w:val="32"/>
          <w:szCs w:val="32"/>
        </w:rPr>
        <w:t>rienza insieme...</w:t>
      </w:r>
      <w:r>
        <w:rPr>
          <w:rFonts w:ascii="Arial" w:hAnsi="Arial" w:cs="Arial"/>
          <w:sz w:val="32"/>
          <w:szCs w:val="32"/>
        </w:rPr>
        <w:t xml:space="preserve"> </w:t>
      </w:r>
    </w:p>
    <w:p w:rsidR="002C5360" w:rsidRPr="00E335C6" w:rsidRDefault="00E335C6" w:rsidP="00E335C6">
      <w:pPr>
        <w:ind w:firstLine="708"/>
        <w:jc w:val="right"/>
        <w:rPr>
          <w:rFonts w:ascii="Lucida Calligraphy" w:hAnsi="Lucida Calligraphy"/>
          <w:sz w:val="32"/>
          <w:szCs w:val="32"/>
        </w:rPr>
      </w:pPr>
      <w:r w:rsidRPr="00E335C6">
        <w:rPr>
          <w:rFonts w:ascii="Lucida Calligraphy" w:hAnsi="Lucida Calligraphy"/>
          <w:sz w:val="32"/>
          <w:szCs w:val="32"/>
        </w:rPr>
        <w:t>Lu</w:t>
      </w:r>
      <w:r w:rsidR="002C5360" w:rsidRPr="00E335C6">
        <w:rPr>
          <w:rFonts w:ascii="Lucida Calligraphy" w:hAnsi="Lucida Calligraphy"/>
          <w:sz w:val="32"/>
          <w:szCs w:val="32"/>
        </w:rPr>
        <w:t>isa</w:t>
      </w:r>
    </w:p>
    <w:p w:rsidR="002C5360" w:rsidRPr="00E335C6" w:rsidRDefault="002C5360">
      <w:pPr>
        <w:rPr>
          <w:sz w:val="32"/>
          <w:szCs w:val="32"/>
        </w:rPr>
      </w:pPr>
    </w:p>
    <w:p w:rsidR="002368A1" w:rsidRPr="00E335C6" w:rsidRDefault="002368A1">
      <w:pPr>
        <w:rPr>
          <w:sz w:val="32"/>
          <w:szCs w:val="32"/>
        </w:rPr>
      </w:pPr>
    </w:p>
    <w:p w:rsidR="002368A1" w:rsidRDefault="00422262">
      <w:r>
        <w:rPr>
          <w:noProof/>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93980</wp:posOffset>
                </wp:positionV>
                <wp:extent cx="6400800" cy="2628900"/>
                <wp:effectExtent l="4445" t="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5C6" w:rsidRPr="008A0DA3" w:rsidRDefault="00E335C6" w:rsidP="00E335C6">
                            <w:pPr>
                              <w:jc w:val="center"/>
                              <w:rPr>
                                <w:smallCaps/>
                              </w:rPr>
                            </w:pPr>
                            <w:r w:rsidRPr="008A0DA3">
                              <w:rPr>
                                <w:smallCaps/>
                              </w:rPr>
                              <w:t>La catechesi cre-attiva per i bambini di I-III elementare</w:t>
                            </w:r>
                          </w:p>
                          <w:p w:rsidR="00E335C6" w:rsidRPr="008A0DA3" w:rsidRDefault="00E335C6" w:rsidP="00E335C6">
                            <w:pPr>
                              <w:jc w:val="center"/>
                              <w:rPr>
                                <w:b/>
                                <w:smallCaps/>
                              </w:rPr>
                            </w:pPr>
                            <w:r w:rsidRPr="008A0DA3">
                              <w:rPr>
                                <w:b/>
                                <w:smallCaps/>
                              </w:rPr>
                              <w:t>Programma</w:t>
                            </w:r>
                          </w:p>
                          <w:p w:rsidR="00E335C6" w:rsidRDefault="00E335C6" w:rsidP="00E335C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48"/>
                              <w:gridCol w:w="2448"/>
                              <w:gridCol w:w="2448"/>
                            </w:tblGrid>
                            <w:tr w:rsidR="00134FDD" w:rsidTr="00134FDD">
                              <w:tc>
                                <w:tcPr>
                                  <w:tcW w:w="2448" w:type="dxa"/>
                                  <w:shd w:val="clear" w:color="auto" w:fill="auto"/>
                                </w:tcPr>
                                <w:p w:rsidR="00E335C6" w:rsidRPr="00134FDD" w:rsidRDefault="00E335C6" w:rsidP="00134FDD">
                                  <w:pPr>
                                    <w:spacing w:line="360" w:lineRule="auto"/>
                                    <w:jc w:val="center"/>
                                    <w:rPr>
                                      <w:b/>
                                    </w:rPr>
                                  </w:pPr>
                                  <w:r w:rsidRPr="00134FDD">
                                    <w:rPr>
                                      <w:b/>
                                    </w:rPr>
                                    <w:t>Tempi liturgici</w:t>
                                  </w:r>
                                </w:p>
                              </w:tc>
                              <w:tc>
                                <w:tcPr>
                                  <w:tcW w:w="2448" w:type="dxa"/>
                                  <w:shd w:val="clear" w:color="auto" w:fill="auto"/>
                                </w:tcPr>
                                <w:p w:rsidR="00E335C6" w:rsidRPr="00134FDD" w:rsidRDefault="00E335C6" w:rsidP="00134FDD">
                                  <w:pPr>
                                    <w:spacing w:line="360" w:lineRule="auto"/>
                                    <w:jc w:val="center"/>
                                    <w:rPr>
                                      <w:b/>
                                    </w:rPr>
                                  </w:pPr>
                                  <w:r w:rsidRPr="00134FDD">
                                    <w:rPr>
                                      <w:b/>
                                    </w:rPr>
                                    <w:t>Giochi</w:t>
                                  </w:r>
                                </w:p>
                              </w:tc>
                              <w:tc>
                                <w:tcPr>
                                  <w:tcW w:w="2448" w:type="dxa"/>
                                  <w:shd w:val="clear" w:color="auto" w:fill="auto"/>
                                </w:tcPr>
                                <w:p w:rsidR="00E335C6" w:rsidRPr="00134FDD" w:rsidRDefault="00E335C6" w:rsidP="00134FDD">
                                  <w:pPr>
                                    <w:spacing w:line="360" w:lineRule="auto"/>
                                    <w:jc w:val="center"/>
                                    <w:rPr>
                                      <w:b/>
                                    </w:rPr>
                                  </w:pPr>
                                  <w:r w:rsidRPr="00134FDD">
                                    <w:rPr>
                                      <w:b/>
                                    </w:rPr>
                                    <w:t>Canti mimati</w:t>
                                  </w:r>
                                </w:p>
                              </w:tc>
                              <w:tc>
                                <w:tcPr>
                                  <w:tcW w:w="2448" w:type="dxa"/>
                                  <w:shd w:val="clear" w:color="auto" w:fill="auto"/>
                                </w:tcPr>
                                <w:p w:rsidR="00E335C6" w:rsidRPr="00134FDD" w:rsidRDefault="00E335C6" w:rsidP="00134FDD">
                                  <w:pPr>
                                    <w:spacing w:line="360" w:lineRule="auto"/>
                                    <w:jc w:val="center"/>
                                    <w:rPr>
                                      <w:b/>
                                    </w:rPr>
                                  </w:pPr>
                                  <w:r w:rsidRPr="00134FDD">
                                    <w:rPr>
                                      <w:b/>
                                    </w:rPr>
                                    <w:t>Attività manuali</w:t>
                                  </w:r>
                                </w:p>
                              </w:tc>
                            </w:tr>
                            <w:tr w:rsidR="00134FDD" w:rsidTr="00134FDD">
                              <w:tc>
                                <w:tcPr>
                                  <w:tcW w:w="2448" w:type="dxa"/>
                                  <w:shd w:val="clear" w:color="auto" w:fill="auto"/>
                                </w:tcPr>
                                <w:p w:rsidR="00E335C6" w:rsidRPr="00134FDD" w:rsidRDefault="00E335C6" w:rsidP="00134FDD">
                                  <w:pPr>
                                    <w:spacing w:line="360" w:lineRule="auto"/>
                                    <w:jc w:val="center"/>
                                    <w:rPr>
                                      <w:i/>
                                    </w:rPr>
                                  </w:pPr>
                                  <w:r w:rsidRPr="00134FDD">
                                    <w:rPr>
                                      <w:i/>
                                    </w:rPr>
                                    <w:t>Accoglienza</w:t>
                                  </w:r>
                                </w:p>
                              </w:tc>
                              <w:tc>
                                <w:tcPr>
                                  <w:tcW w:w="2448" w:type="dxa"/>
                                  <w:shd w:val="clear" w:color="auto" w:fill="auto"/>
                                </w:tcPr>
                                <w:p w:rsidR="00E335C6" w:rsidRDefault="00E335C6" w:rsidP="00134FDD">
                                  <w:pPr>
                                    <w:spacing w:line="360" w:lineRule="auto"/>
                                    <w:jc w:val="center"/>
                                  </w:pPr>
                                  <w:r>
                                    <w:t>Conosci i tuoi vicini</w:t>
                                  </w:r>
                                </w:p>
                              </w:tc>
                              <w:tc>
                                <w:tcPr>
                                  <w:tcW w:w="2448" w:type="dxa"/>
                                  <w:shd w:val="clear" w:color="auto" w:fill="auto"/>
                                </w:tcPr>
                                <w:p w:rsidR="00E335C6" w:rsidRDefault="00E335C6" w:rsidP="00134FDD">
                                  <w:pPr>
                                    <w:spacing w:line="360" w:lineRule="auto"/>
                                    <w:jc w:val="center"/>
                                  </w:pPr>
                                  <w:r>
                                    <w:t>“Non si va in cielo”</w:t>
                                  </w:r>
                                </w:p>
                                <w:p w:rsidR="00E335C6" w:rsidRDefault="00E335C6" w:rsidP="00134FDD">
                                  <w:pPr>
                                    <w:spacing w:line="360" w:lineRule="auto"/>
                                    <w:jc w:val="center"/>
                                  </w:pPr>
                                  <w:r>
                                    <w:t>“Pierino sulla sabbia”</w:t>
                                  </w:r>
                                </w:p>
                                <w:p w:rsidR="00E335C6" w:rsidRDefault="00E335C6" w:rsidP="00134FDD">
                                  <w:pPr>
                                    <w:spacing w:line="360" w:lineRule="auto"/>
                                    <w:jc w:val="center"/>
                                  </w:pPr>
                                  <w:r>
                                    <w:t>“Come ti chiami tu…”</w:t>
                                  </w:r>
                                </w:p>
                              </w:tc>
                              <w:tc>
                                <w:tcPr>
                                  <w:tcW w:w="2448" w:type="dxa"/>
                                  <w:shd w:val="clear" w:color="auto" w:fill="auto"/>
                                </w:tcPr>
                                <w:p w:rsidR="00E335C6" w:rsidRDefault="00E335C6" w:rsidP="00134FDD">
                                  <w:pPr>
                                    <w:spacing w:line="360" w:lineRule="auto"/>
                                    <w:jc w:val="center"/>
                                  </w:pPr>
                                  <w:r>
                                    <w:t>Coccarda dell’amicizia</w:t>
                                  </w:r>
                                </w:p>
                                <w:p w:rsidR="00E335C6" w:rsidRDefault="00E335C6" w:rsidP="00134FDD">
                                  <w:pPr>
                                    <w:spacing w:line="360" w:lineRule="auto"/>
                                    <w:jc w:val="center"/>
                                  </w:pPr>
                                  <w:r>
                                    <w:t>Ritratto dell’amico</w:t>
                                  </w:r>
                                </w:p>
                                <w:p w:rsidR="00E335C6" w:rsidRDefault="00E335C6" w:rsidP="00134FDD">
                                  <w:pPr>
                                    <w:spacing w:line="360" w:lineRule="auto"/>
                                    <w:jc w:val="center"/>
                                  </w:pPr>
                                  <w:r>
                                    <w:t>Braccialetto della amicizia</w:t>
                                  </w:r>
                                </w:p>
                              </w:tc>
                            </w:tr>
                            <w:tr w:rsidR="00134FDD" w:rsidTr="00134FDD">
                              <w:tc>
                                <w:tcPr>
                                  <w:tcW w:w="2448" w:type="dxa"/>
                                  <w:shd w:val="clear" w:color="auto" w:fill="auto"/>
                                </w:tcPr>
                                <w:p w:rsidR="00E335C6" w:rsidRPr="00134FDD" w:rsidRDefault="00E335C6" w:rsidP="00134FDD">
                                  <w:pPr>
                                    <w:spacing w:line="360" w:lineRule="auto"/>
                                    <w:jc w:val="center"/>
                                    <w:rPr>
                                      <w:i/>
                                    </w:rPr>
                                  </w:pPr>
                                  <w:r w:rsidRPr="00134FDD">
                                    <w:rPr>
                                      <w:i/>
                                    </w:rPr>
                                    <w:t>Avvento</w:t>
                                  </w:r>
                                </w:p>
                              </w:tc>
                              <w:tc>
                                <w:tcPr>
                                  <w:tcW w:w="2448" w:type="dxa"/>
                                  <w:shd w:val="clear" w:color="auto" w:fill="auto"/>
                                </w:tcPr>
                                <w:p w:rsidR="00E335C6" w:rsidRDefault="00E335C6" w:rsidP="00134FDD">
                                  <w:pPr>
                                    <w:spacing w:line="360" w:lineRule="auto"/>
                                    <w:jc w:val="center"/>
                                  </w:pPr>
                                  <w:r>
                                    <w:t>Gioco del Natale</w:t>
                                  </w:r>
                                </w:p>
                              </w:tc>
                              <w:tc>
                                <w:tcPr>
                                  <w:tcW w:w="2448" w:type="dxa"/>
                                  <w:shd w:val="clear" w:color="auto" w:fill="auto"/>
                                </w:tcPr>
                                <w:p w:rsidR="00E335C6" w:rsidRDefault="00E335C6" w:rsidP="00134FDD">
                                  <w:pPr>
                                    <w:spacing w:line="360" w:lineRule="auto"/>
                                    <w:jc w:val="center"/>
                                  </w:pPr>
                                  <w:r>
                                    <w:t>Canzone dell’attesa</w:t>
                                  </w:r>
                                </w:p>
                              </w:tc>
                              <w:tc>
                                <w:tcPr>
                                  <w:tcW w:w="2448" w:type="dxa"/>
                                  <w:shd w:val="clear" w:color="auto" w:fill="auto"/>
                                </w:tcPr>
                                <w:p w:rsidR="00E335C6" w:rsidRDefault="00E335C6" w:rsidP="00134FDD">
                                  <w:pPr>
                                    <w:spacing w:line="360" w:lineRule="auto"/>
                                    <w:jc w:val="center"/>
                                  </w:pPr>
                                  <w:r>
                                    <w:t>Corona dell’avvento</w:t>
                                  </w:r>
                                </w:p>
                                <w:p w:rsidR="00E335C6" w:rsidRDefault="00E335C6" w:rsidP="00134FDD">
                                  <w:pPr>
                                    <w:spacing w:line="360" w:lineRule="auto"/>
                                    <w:jc w:val="center"/>
                                  </w:pPr>
                                  <w:r>
                                    <w:t>Candela</w:t>
                                  </w:r>
                                </w:p>
                              </w:tc>
                            </w:tr>
                          </w:tbl>
                          <w:p w:rsidR="00E335C6" w:rsidRDefault="00E335C6" w:rsidP="00E33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6pt;margin-top:7.4pt;width:7in;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sTggIAABA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" stroked="f">
                <v:textbox>
                  <w:txbxContent>
                    <w:p w:rsidR="00E335C6" w:rsidRPr="008A0DA3" w:rsidRDefault="00E335C6" w:rsidP="00E335C6">
                      <w:pPr>
                        <w:jc w:val="center"/>
                        <w:rPr>
                          <w:smallCaps/>
                        </w:rPr>
                      </w:pPr>
                      <w:r w:rsidRPr="008A0DA3">
                        <w:rPr>
                          <w:smallCaps/>
                        </w:rPr>
                        <w:t>La catechesi cre-attiva per i bambini di I-III elementare</w:t>
                      </w:r>
                    </w:p>
                    <w:p w:rsidR="00E335C6" w:rsidRPr="008A0DA3" w:rsidRDefault="00E335C6" w:rsidP="00E335C6">
                      <w:pPr>
                        <w:jc w:val="center"/>
                        <w:rPr>
                          <w:b/>
                          <w:smallCaps/>
                        </w:rPr>
                      </w:pPr>
                      <w:r w:rsidRPr="008A0DA3">
                        <w:rPr>
                          <w:b/>
                          <w:smallCaps/>
                        </w:rPr>
                        <w:t>Programma</w:t>
                      </w:r>
                    </w:p>
                    <w:p w:rsidR="00E335C6" w:rsidRDefault="00E335C6" w:rsidP="00E335C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48"/>
                        <w:gridCol w:w="2448"/>
                        <w:gridCol w:w="2448"/>
                      </w:tblGrid>
                      <w:tr w:rsidR="00134FDD" w:rsidTr="00134FDD">
                        <w:tc>
                          <w:tcPr>
                            <w:tcW w:w="2448" w:type="dxa"/>
                            <w:shd w:val="clear" w:color="auto" w:fill="auto"/>
                          </w:tcPr>
                          <w:p w:rsidR="00E335C6" w:rsidRPr="00134FDD" w:rsidRDefault="00E335C6" w:rsidP="00134FDD">
                            <w:pPr>
                              <w:spacing w:line="360" w:lineRule="auto"/>
                              <w:jc w:val="center"/>
                              <w:rPr>
                                <w:b/>
                              </w:rPr>
                            </w:pPr>
                            <w:r w:rsidRPr="00134FDD">
                              <w:rPr>
                                <w:b/>
                              </w:rPr>
                              <w:t>Tempi liturgici</w:t>
                            </w:r>
                          </w:p>
                        </w:tc>
                        <w:tc>
                          <w:tcPr>
                            <w:tcW w:w="2448" w:type="dxa"/>
                            <w:shd w:val="clear" w:color="auto" w:fill="auto"/>
                          </w:tcPr>
                          <w:p w:rsidR="00E335C6" w:rsidRPr="00134FDD" w:rsidRDefault="00E335C6" w:rsidP="00134FDD">
                            <w:pPr>
                              <w:spacing w:line="360" w:lineRule="auto"/>
                              <w:jc w:val="center"/>
                              <w:rPr>
                                <w:b/>
                              </w:rPr>
                            </w:pPr>
                            <w:r w:rsidRPr="00134FDD">
                              <w:rPr>
                                <w:b/>
                              </w:rPr>
                              <w:t>Giochi</w:t>
                            </w:r>
                          </w:p>
                        </w:tc>
                        <w:tc>
                          <w:tcPr>
                            <w:tcW w:w="2448" w:type="dxa"/>
                            <w:shd w:val="clear" w:color="auto" w:fill="auto"/>
                          </w:tcPr>
                          <w:p w:rsidR="00E335C6" w:rsidRPr="00134FDD" w:rsidRDefault="00E335C6" w:rsidP="00134FDD">
                            <w:pPr>
                              <w:spacing w:line="360" w:lineRule="auto"/>
                              <w:jc w:val="center"/>
                              <w:rPr>
                                <w:b/>
                              </w:rPr>
                            </w:pPr>
                            <w:r w:rsidRPr="00134FDD">
                              <w:rPr>
                                <w:b/>
                              </w:rPr>
                              <w:t>Canti mimati</w:t>
                            </w:r>
                          </w:p>
                        </w:tc>
                        <w:tc>
                          <w:tcPr>
                            <w:tcW w:w="2448" w:type="dxa"/>
                            <w:shd w:val="clear" w:color="auto" w:fill="auto"/>
                          </w:tcPr>
                          <w:p w:rsidR="00E335C6" w:rsidRPr="00134FDD" w:rsidRDefault="00E335C6" w:rsidP="00134FDD">
                            <w:pPr>
                              <w:spacing w:line="360" w:lineRule="auto"/>
                              <w:jc w:val="center"/>
                              <w:rPr>
                                <w:b/>
                              </w:rPr>
                            </w:pPr>
                            <w:r w:rsidRPr="00134FDD">
                              <w:rPr>
                                <w:b/>
                              </w:rPr>
                              <w:t>Attività manuali</w:t>
                            </w:r>
                          </w:p>
                        </w:tc>
                      </w:tr>
                      <w:tr w:rsidR="00134FDD" w:rsidTr="00134FDD">
                        <w:tc>
                          <w:tcPr>
                            <w:tcW w:w="2448" w:type="dxa"/>
                            <w:shd w:val="clear" w:color="auto" w:fill="auto"/>
                          </w:tcPr>
                          <w:p w:rsidR="00E335C6" w:rsidRPr="00134FDD" w:rsidRDefault="00E335C6" w:rsidP="00134FDD">
                            <w:pPr>
                              <w:spacing w:line="360" w:lineRule="auto"/>
                              <w:jc w:val="center"/>
                              <w:rPr>
                                <w:i/>
                              </w:rPr>
                            </w:pPr>
                            <w:r w:rsidRPr="00134FDD">
                              <w:rPr>
                                <w:i/>
                              </w:rPr>
                              <w:t>Accoglienza</w:t>
                            </w:r>
                          </w:p>
                        </w:tc>
                        <w:tc>
                          <w:tcPr>
                            <w:tcW w:w="2448" w:type="dxa"/>
                            <w:shd w:val="clear" w:color="auto" w:fill="auto"/>
                          </w:tcPr>
                          <w:p w:rsidR="00E335C6" w:rsidRDefault="00E335C6" w:rsidP="00134FDD">
                            <w:pPr>
                              <w:spacing w:line="360" w:lineRule="auto"/>
                              <w:jc w:val="center"/>
                            </w:pPr>
                            <w:r>
                              <w:t>Conosci i tuoi vicini</w:t>
                            </w:r>
                          </w:p>
                        </w:tc>
                        <w:tc>
                          <w:tcPr>
                            <w:tcW w:w="2448" w:type="dxa"/>
                            <w:shd w:val="clear" w:color="auto" w:fill="auto"/>
                          </w:tcPr>
                          <w:p w:rsidR="00E335C6" w:rsidRDefault="00E335C6" w:rsidP="00134FDD">
                            <w:pPr>
                              <w:spacing w:line="360" w:lineRule="auto"/>
                              <w:jc w:val="center"/>
                            </w:pPr>
                            <w:r>
                              <w:t>“Non si va in cielo”</w:t>
                            </w:r>
                          </w:p>
                          <w:p w:rsidR="00E335C6" w:rsidRDefault="00E335C6" w:rsidP="00134FDD">
                            <w:pPr>
                              <w:spacing w:line="360" w:lineRule="auto"/>
                              <w:jc w:val="center"/>
                            </w:pPr>
                            <w:r>
                              <w:t>“Pierino sulla sabbia”</w:t>
                            </w:r>
                          </w:p>
                          <w:p w:rsidR="00E335C6" w:rsidRDefault="00E335C6" w:rsidP="00134FDD">
                            <w:pPr>
                              <w:spacing w:line="360" w:lineRule="auto"/>
                              <w:jc w:val="center"/>
                            </w:pPr>
                            <w:r>
                              <w:t>“Come ti chiami tu…”</w:t>
                            </w:r>
                          </w:p>
                        </w:tc>
                        <w:tc>
                          <w:tcPr>
                            <w:tcW w:w="2448" w:type="dxa"/>
                            <w:shd w:val="clear" w:color="auto" w:fill="auto"/>
                          </w:tcPr>
                          <w:p w:rsidR="00E335C6" w:rsidRDefault="00E335C6" w:rsidP="00134FDD">
                            <w:pPr>
                              <w:spacing w:line="360" w:lineRule="auto"/>
                              <w:jc w:val="center"/>
                            </w:pPr>
                            <w:r>
                              <w:t>Coccarda dell’amicizia</w:t>
                            </w:r>
                          </w:p>
                          <w:p w:rsidR="00E335C6" w:rsidRDefault="00E335C6" w:rsidP="00134FDD">
                            <w:pPr>
                              <w:spacing w:line="360" w:lineRule="auto"/>
                              <w:jc w:val="center"/>
                            </w:pPr>
                            <w:r>
                              <w:t>Ritratto dell’amico</w:t>
                            </w:r>
                          </w:p>
                          <w:p w:rsidR="00E335C6" w:rsidRDefault="00E335C6" w:rsidP="00134FDD">
                            <w:pPr>
                              <w:spacing w:line="360" w:lineRule="auto"/>
                              <w:jc w:val="center"/>
                            </w:pPr>
                            <w:r>
                              <w:t>Braccialetto della amicizia</w:t>
                            </w:r>
                          </w:p>
                        </w:tc>
                      </w:tr>
                      <w:tr w:rsidR="00134FDD" w:rsidTr="00134FDD">
                        <w:tc>
                          <w:tcPr>
                            <w:tcW w:w="2448" w:type="dxa"/>
                            <w:shd w:val="clear" w:color="auto" w:fill="auto"/>
                          </w:tcPr>
                          <w:p w:rsidR="00E335C6" w:rsidRPr="00134FDD" w:rsidRDefault="00E335C6" w:rsidP="00134FDD">
                            <w:pPr>
                              <w:spacing w:line="360" w:lineRule="auto"/>
                              <w:jc w:val="center"/>
                              <w:rPr>
                                <w:i/>
                              </w:rPr>
                            </w:pPr>
                            <w:r w:rsidRPr="00134FDD">
                              <w:rPr>
                                <w:i/>
                              </w:rPr>
                              <w:t>Avvento</w:t>
                            </w:r>
                          </w:p>
                        </w:tc>
                        <w:tc>
                          <w:tcPr>
                            <w:tcW w:w="2448" w:type="dxa"/>
                            <w:shd w:val="clear" w:color="auto" w:fill="auto"/>
                          </w:tcPr>
                          <w:p w:rsidR="00E335C6" w:rsidRDefault="00E335C6" w:rsidP="00134FDD">
                            <w:pPr>
                              <w:spacing w:line="360" w:lineRule="auto"/>
                              <w:jc w:val="center"/>
                            </w:pPr>
                            <w:r>
                              <w:t>Gioco del Natale</w:t>
                            </w:r>
                          </w:p>
                        </w:tc>
                        <w:tc>
                          <w:tcPr>
                            <w:tcW w:w="2448" w:type="dxa"/>
                            <w:shd w:val="clear" w:color="auto" w:fill="auto"/>
                          </w:tcPr>
                          <w:p w:rsidR="00E335C6" w:rsidRDefault="00E335C6" w:rsidP="00134FDD">
                            <w:pPr>
                              <w:spacing w:line="360" w:lineRule="auto"/>
                              <w:jc w:val="center"/>
                            </w:pPr>
                            <w:r>
                              <w:t>Canzone dell’attesa</w:t>
                            </w:r>
                          </w:p>
                        </w:tc>
                        <w:tc>
                          <w:tcPr>
                            <w:tcW w:w="2448" w:type="dxa"/>
                            <w:shd w:val="clear" w:color="auto" w:fill="auto"/>
                          </w:tcPr>
                          <w:p w:rsidR="00E335C6" w:rsidRDefault="00E335C6" w:rsidP="00134FDD">
                            <w:pPr>
                              <w:spacing w:line="360" w:lineRule="auto"/>
                              <w:jc w:val="center"/>
                            </w:pPr>
                            <w:r>
                              <w:t>Corona dell’avvento</w:t>
                            </w:r>
                          </w:p>
                          <w:p w:rsidR="00E335C6" w:rsidRDefault="00E335C6" w:rsidP="00134FDD">
                            <w:pPr>
                              <w:spacing w:line="360" w:lineRule="auto"/>
                              <w:jc w:val="center"/>
                            </w:pPr>
                            <w:r>
                              <w:t>Candela</w:t>
                            </w:r>
                          </w:p>
                        </w:tc>
                      </w:tr>
                    </w:tbl>
                    <w:p w:rsidR="00E335C6" w:rsidRDefault="00E335C6" w:rsidP="00E335C6">
                      <w:pPr>
                        <w:jc w:val="center"/>
                      </w:pPr>
                    </w:p>
                  </w:txbxContent>
                </v:textbox>
              </v:shape>
            </w:pict>
          </mc:Fallback>
        </mc:AlternateContent>
      </w:r>
    </w:p>
    <w:p w:rsidR="002368A1" w:rsidRDefault="002368A1"/>
    <w:p w:rsidR="002368A1" w:rsidRDefault="002368A1"/>
    <w:p w:rsidR="002368A1" w:rsidRDefault="002368A1"/>
    <w:p w:rsidR="002368A1" w:rsidRDefault="002368A1"/>
    <w:p w:rsidR="002368A1" w:rsidRDefault="002368A1"/>
    <w:p w:rsidR="002368A1" w:rsidRDefault="002368A1"/>
    <w:p w:rsidR="002368A1" w:rsidRDefault="002368A1"/>
    <w:p w:rsidR="002368A1" w:rsidRDefault="002368A1"/>
    <w:p w:rsidR="002368A1" w:rsidRDefault="002368A1"/>
    <w:p w:rsidR="002368A1" w:rsidRDefault="002368A1"/>
    <w:p w:rsidR="002368A1" w:rsidRDefault="002368A1"/>
    <w:p w:rsidR="00E335C6" w:rsidRDefault="00E335C6"/>
    <w:p w:rsidR="00E335C6" w:rsidRDefault="00E335C6"/>
    <w:p w:rsidR="00E335C6" w:rsidRDefault="00E335C6"/>
    <w:p w:rsidR="00E335C6" w:rsidRDefault="00E335C6"/>
    <w:p w:rsidR="002368A1" w:rsidRPr="004C1AD3" w:rsidRDefault="002368A1" w:rsidP="002368A1">
      <w:pPr>
        <w:pBdr>
          <w:top w:val="single" w:sz="4" w:space="1" w:color="auto"/>
          <w:bottom w:val="single" w:sz="4" w:space="1" w:color="auto"/>
        </w:pBdr>
        <w:jc w:val="right"/>
        <w:rPr>
          <w:rFonts w:ascii="Arial Narrow" w:hAnsi="Arial Narrow"/>
          <w:b/>
          <w:i/>
          <w:smallCaps/>
          <w:color w:val="auto"/>
          <w:sz w:val="28"/>
        </w:rPr>
      </w:pPr>
      <w:r>
        <w:rPr>
          <w:rFonts w:ascii="Arial Narrow" w:hAnsi="Arial Narrow"/>
          <w:b/>
          <w:i/>
          <w:smallCaps/>
          <w:color w:val="auto"/>
          <w:sz w:val="28"/>
        </w:rPr>
        <w:lastRenderedPageBreak/>
        <w:t xml:space="preserve">Avvisi  </w:t>
      </w:r>
    </w:p>
    <w:p w:rsidR="002368A1" w:rsidRDefault="002368A1"/>
    <w:p w:rsidR="00DC4173" w:rsidRDefault="00DC4173" w:rsidP="00E5729A">
      <w:pPr>
        <w:jc w:val="center"/>
        <w:rPr>
          <w:b/>
          <w:smallCaps/>
        </w:rPr>
      </w:pPr>
      <w:r>
        <w:rPr>
          <w:b/>
          <w:smallCaps/>
        </w:rPr>
        <w:t xml:space="preserve">Gli altri appuntamenti </w:t>
      </w:r>
    </w:p>
    <w:p w:rsidR="002C5360" w:rsidRPr="00E5729A" w:rsidRDefault="00DC4173" w:rsidP="00E5729A">
      <w:pPr>
        <w:jc w:val="center"/>
        <w:rPr>
          <w:b/>
          <w:smallCaps/>
        </w:rPr>
      </w:pPr>
      <w:r>
        <w:rPr>
          <w:b/>
          <w:smallCaps/>
        </w:rPr>
        <w:t>per l’anno pastorale 2015-216</w:t>
      </w:r>
    </w:p>
    <w:p w:rsidR="00E27FAB" w:rsidRPr="002368A1" w:rsidRDefault="00E27FAB" w:rsidP="00E5729A">
      <w:pPr>
        <w:jc w:val="center"/>
        <w:rPr>
          <w:i/>
          <w:sz w:val="20"/>
          <w:szCs w:val="20"/>
        </w:rPr>
      </w:pPr>
    </w:p>
    <w:p w:rsidR="002254FD" w:rsidRPr="008A0DA3" w:rsidRDefault="002254FD" w:rsidP="002254FD">
      <w:r w:rsidRPr="008A0DA3">
        <w:rPr>
          <w:b/>
        </w:rPr>
        <w:t>Vivere il Giubileo della misericordia con i bambini e i ragazzi del catechismo e i loro genitori</w:t>
      </w:r>
    </w:p>
    <w:p w:rsidR="002254FD" w:rsidRPr="008A0DA3" w:rsidRDefault="002254FD" w:rsidP="002254FD">
      <w:r w:rsidRPr="008A0DA3">
        <w:t>Parrocchia della Sacra Famiglia - Pavia</w:t>
      </w:r>
    </w:p>
    <w:p w:rsidR="002254FD" w:rsidRPr="008A0DA3" w:rsidRDefault="002254FD" w:rsidP="002254FD">
      <w:pPr>
        <w:rPr>
          <w:i/>
        </w:rPr>
      </w:pPr>
      <w:r w:rsidRPr="008A0DA3">
        <w:rPr>
          <w:i/>
        </w:rPr>
        <w:t>Domenica 8 novembre 2015, ore 15.00-17.00</w:t>
      </w:r>
    </w:p>
    <w:p w:rsidR="002254FD" w:rsidRPr="008A0DA3" w:rsidRDefault="002254FD" w:rsidP="002254FD"/>
    <w:p w:rsidR="002254FD" w:rsidRPr="008A0DA3" w:rsidRDefault="002254FD" w:rsidP="002254FD">
      <w:r w:rsidRPr="008A0DA3">
        <w:rPr>
          <w:b/>
        </w:rPr>
        <w:t xml:space="preserve">Schede per i genitori: linguaggi e strumenti (slide, film, canzoni, opere d’arte, ecc.) </w:t>
      </w:r>
      <w:r w:rsidRPr="008A0DA3">
        <w:t>(prima parte)</w:t>
      </w:r>
    </w:p>
    <w:p w:rsidR="002254FD" w:rsidRPr="008A0DA3" w:rsidRDefault="002254FD" w:rsidP="002254FD">
      <w:r w:rsidRPr="008A0DA3">
        <w:t>Parrocchia di Sant’Alessandro Sauli - Pavia</w:t>
      </w:r>
    </w:p>
    <w:p w:rsidR="002254FD" w:rsidRPr="008A0DA3" w:rsidRDefault="002254FD" w:rsidP="002254FD">
      <w:r w:rsidRPr="008A0DA3">
        <w:rPr>
          <w:i/>
        </w:rPr>
        <w:t>Venerdì 13 novembre 2015, ore 21.00-22.30</w:t>
      </w:r>
    </w:p>
    <w:p w:rsidR="002254FD" w:rsidRPr="008A0DA3" w:rsidRDefault="002254FD" w:rsidP="002254FD">
      <w:pPr>
        <w:rPr>
          <w:b/>
        </w:rPr>
      </w:pPr>
    </w:p>
    <w:p w:rsidR="002254FD" w:rsidRPr="008A0DA3" w:rsidRDefault="002254FD" w:rsidP="002254FD">
      <w:r w:rsidRPr="008A0DA3">
        <w:rPr>
          <w:b/>
        </w:rPr>
        <w:t xml:space="preserve">Schede per i genitori: linguaggi e strumenti (slide, film, canzoni, opere d’arte, ecc.) </w:t>
      </w:r>
      <w:r w:rsidRPr="008A0DA3">
        <w:t>(seconda parte)</w:t>
      </w:r>
    </w:p>
    <w:p w:rsidR="002254FD" w:rsidRPr="008A0DA3" w:rsidRDefault="002254FD" w:rsidP="002254FD">
      <w:pPr>
        <w:rPr>
          <w:i/>
        </w:rPr>
      </w:pPr>
      <w:r w:rsidRPr="008A0DA3">
        <w:t>Parrocchia di Sant’Alessandro Sauli - Pavia</w:t>
      </w:r>
    </w:p>
    <w:p w:rsidR="002254FD" w:rsidRPr="008A0DA3" w:rsidRDefault="002254FD" w:rsidP="002254FD">
      <w:pPr>
        <w:rPr>
          <w:i/>
        </w:rPr>
      </w:pPr>
      <w:r w:rsidRPr="008A0DA3">
        <w:rPr>
          <w:i/>
        </w:rPr>
        <w:t>Venerdì 19 febbraio 2016, ore 21.00-22.30</w:t>
      </w:r>
    </w:p>
    <w:p w:rsidR="002254FD" w:rsidRPr="008A0DA3" w:rsidRDefault="002254FD" w:rsidP="002254FD"/>
    <w:p w:rsidR="002254FD" w:rsidRPr="008A0DA3" w:rsidRDefault="002254FD" w:rsidP="002254FD">
      <w:pPr>
        <w:rPr>
          <w:b/>
        </w:rPr>
      </w:pPr>
      <w:r w:rsidRPr="008A0DA3">
        <w:rPr>
          <w:b/>
        </w:rPr>
        <w:t>La catechesi cre-attiva per i bambini di IV-V elementare</w:t>
      </w:r>
    </w:p>
    <w:p w:rsidR="002254FD" w:rsidRPr="008A0DA3" w:rsidRDefault="002254FD" w:rsidP="002254FD">
      <w:r w:rsidRPr="008A0DA3">
        <w:t>Seminario Vescovile di Pavia</w:t>
      </w:r>
      <w:r w:rsidRPr="008A0DA3">
        <w:rPr>
          <w:b/>
        </w:rPr>
        <w:t xml:space="preserve"> </w:t>
      </w:r>
    </w:p>
    <w:p w:rsidR="002254FD" w:rsidRPr="008A0DA3" w:rsidRDefault="002254FD" w:rsidP="002254FD">
      <w:pPr>
        <w:rPr>
          <w:i/>
        </w:rPr>
      </w:pPr>
      <w:r w:rsidRPr="008A0DA3">
        <w:rPr>
          <w:i/>
        </w:rPr>
        <w:t>Domenica 10 aprile 2016, ore 15.00-17.00</w:t>
      </w:r>
    </w:p>
    <w:p w:rsidR="002254FD" w:rsidRPr="008A0DA3" w:rsidRDefault="002254FD" w:rsidP="002254FD">
      <w:pPr>
        <w:rPr>
          <w:b/>
        </w:rPr>
      </w:pPr>
    </w:p>
    <w:p w:rsidR="002254FD" w:rsidRPr="008A0DA3" w:rsidRDefault="002254FD" w:rsidP="002254FD">
      <w:r w:rsidRPr="008A0DA3">
        <w:rPr>
          <w:b/>
        </w:rPr>
        <w:t xml:space="preserve">Giubileo diocesano dei catechisti </w:t>
      </w:r>
    </w:p>
    <w:p w:rsidR="002254FD" w:rsidRPr="008A0DA3" w:rsidRDefault="002254FD" w:rsidP="002254FD">
      <w:pPr>
        <w:rPr>
          <w:i/>
        </w:rPr>
      </w:pPr>
      <w:r w:rsidRPr="008A0DA3">
        <w:rPr>
          <w:i/>
        </w:rPr>
        <w:t>Domenica 19 giugno 2016</w:t>
      </w:r>
    </w:p>
    <w:p w:rsidR="002254FD" w:rsidRPr="008A0DA3" w:rsidRDefault="002254FD" w:rsidP="002254FD">
      <w:pPr>
        <w:rPr>
          <w:i/>
        </w:rPr>
      </w:pPr>
    </w:p>
    <w:p w:rsidR="002254FD" w:rsidRPr="008A0DA3" w:rsidRDefault="002254FD" w:rsidP="002254FD">
      <w:pPr>
        <w:rPr>
          <w:b/>
          <w:smallCaps/>
        </w:rPr>
      </w:pPr>
      <w:r w:rsidRPr="008A0DA3">
        <w:rPr>
          <w:b/>
          <w:smallCaps/>
        </w:rPr>
        <w:t>Giubileo internazionale dei catechisti con papa Francesco</w:t>
      </w:r>
    </w:p>
    <w:p w:rsidR="002254FD" w:rsidRPr="008A0DA3" w:rsidRDefault="002254FD" w:rsidP="002254FD">
      <w:r w:rsidRPr="008A0DA3">
        <w:t>Roma</w:t>
      </w:r>
    </w:p>
    <w:p w:rsidR="002254FD" w:rsidRDefault="002254FD" w:rsidP="002254FD">
      <w:pPr>
        <w:rPr>
          <w:i/>
        </w:rPr>
      </w:pPr>
      <w:r w:rsidRPr="008A0DA3">
        <w:rPr>
          <w:i/>
        </w:rPr>
        <w:t>Domenica 25 settembre 2016</w:t>
      </w:r>
    </w:p>
    <w:p w:rsidR="00E335C6" w:rsidRDefault="00E335C6" w:rsidP="002254FD">
      <w:pPr>
        <w:rPr>
          <w:i/>
        </w:rPr>
      </w:pPr>
    </w:p>
    <w:p w:rsidR="00E335C6" w:rsidRDefault="00E335C6" w:rsidP="002254FD">
      <w:pPr>
        <w:rPr>
          <w:i/>
        </w:rPr>
      </w:pPr>
    </w:p>
    <w:p w:rsidR="00E335C6" w:rsidRDefault="00E335C6" w:rsidP="002254FD">
      <w:pPr>
        <w:rPr>
          <w:i/>
        </w:rPr>
      </w:pPr>
    </w:p>
    <w:p w:rsidR="00E335C6" w:rsidRPr="008A0DA3" w:rsidRDefault="00E335C6" w:rsidP="002254FD">
      <w:pPr>
        <w:rPr>
          <w:i/>
        </w:rPr>
      </w:pPr>
    </w:p>
    <w:p w:rsidR="00DC4173" w:rsidRPr="00DC4173" w:rsidRDefault="00DC4173" w:rsidP="00E5729A">
      <w:pPr>
        <w:jc w:val="center"/>
      </w:pPr>
    </w:p>
    <w:p w:rsidR="00983DFF" w:rsidRDefault="00983DFF" w:rsidP="00E5729A">
      <w:pPr>
        <w:jc w:val="center"/>
      </w:pPr>
    </w:p>
    <w:p w:rsidR="00983DFF" w:rsidRPr="00653E30" w:rsidRDefault="00983DFF" w:rsidP="00E5729A">
      <w:pPr>
        <w:jc w:val="center"/>
      </w:pPr>
    </w:p>
    <w:p w:rsidR="002368A1" w:rsidRPr="00653E30" w:rsidRDefault="002368A1"/>
    <w:sectPr w:rsidR="002368A1" w:rsidRPr="00653E30" w:rsidSect="00BA4158">
      <w:footerReference w:type="even" r:id="rId9"/>
      <w:footerReference w:type="default" r:id="rId10"/>
      <w:type w:val="continuous"/>
      <w:pgSz w:w="11906" w:h="16838"/>
      <w:pgMar w:top="851" w:right="737" w:bottom="851" w:left="73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9B" w:rsidRDefault="00DA399B">
      <w:r>
        <w:separator/>
      </w:r>
    </w:p>
  </w:endnote>
  <w:endnote w:type="continuationSeparator" w:id="0">
    <w:p w:rsidR="00DA399B" w:rsidRDefault="00DA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Futura Lt BT">
    <w:panose1 w:val="020B040202020409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Times New Roman Grassett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3" w:rsidRDefault="008A0DA3" w:rsidP="006565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A0DA3" w:rsidRDefault="008A0D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3" w:rsidRDefault="008A0DA3" w:rsidP="006565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22262">
      <w:rPr>
        <w:rStyle w:val="Numeropagina"/>
        <w:noProof/>
      </w:rPr>
      <w:t>2</w:t>
    </w:r>
    <w:r>
      <w:rPr>
        <w:rStyle w:val="Numeropagina"/>
      </w:rPr>
      <w:fldChar w:fldCharType="end"/>
    </w:r>
  </w:p>
  <w:p w:rsidR="008A0DA3" w:rsidRDefault="008A0D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9B" w:rsidRDefault="00DA399B">
      <w:r>
        <w:separator/>
      </w:r>
    </w:p>
  </w:footnote>
  <w:footnote w:type="continuationSeparator" w:id="0">
    <w:p w:rsidR="00DA399B" w:rsidRDefault="00DA3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MCBD14757_0000[1]"/>
      </v:shape>
    </w:pict>
  </w:numPicBullet>
  <w:abstractNum w:abstractNumId="0">
    <w:nsid w:val="009E4A28"/>
    <w:multiLevelType w:val="hybridMultilevel"/>
    <w:tmpl w:val="444ED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BA7D01"/>
    <w:multiLevelType w:val="multilevel"/>
    <w:tmpl w:val="444ED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DE17AC"/>
    <w:multiLevelType w:val="hybridMultilevel"/>
    <w:tmpl w:val="C6A689FA"/>
    <w:lvl w:ilvl="0" w:tplc="A5761E50">
      <w:start w:val="1"/>
      <w:numFmt w:val="bullet"/>
      <w:lvlText w:val=""/>
      <w:lvlJc w:val="left"/>
      <w:pPr>
        <w:tabs>
          <w:tab w:val="num" w:pos="567"/>
        </w:tabs>
        <w:ind w:left="567" w:firstLine="0"/>
      </w:pPr>
      <w:rPr>
        <w:rFonts w:ascii="Symbol" w:hAnsi="Symbol" w:hint="default"/>
      </w:rPr>
    </w:lvl>
    <w:lvl w:ilvl="1" w:tplc="9BFA619E">
      <w:start w:val="1"/>
      <w:numFmt w:val="bullet"/>
      <w:lvlText w:val=""/>
      <w:lvlPicBulletId w:val="0"/>
      <w:lvlJc w:val="left"/>
      <w:pPr>
        <w:tabs>
          <w:tab w:val="num" w:pos="1080"/>
        </w:tabs>
        <w:ind w:left="1080" w:firstLine="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3B6489"/>
    <w:multiLevelType w:val="hybridMultilevel"/>
    <w:tmpl w:val="A9C20878"/>
    <w:lvl w:ilvl="0" w:tplc="9A32FDEA">
      <w:numFmt w:val="bullet"/>
      <w:lvlText w:val=""/>
      <w:lvlJc w:val="left"/>
      <w:pPr>
        <w:ind w:left="360" w:hanging="360"/>
      </w:pPr>
      <w:rPr>
        <w:rFonts w:ascii="Symbol" w:eastAsia="Times New Roman"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2810EEA"/>
    <w:multiLevelType w:val="hybridMultilevel"/>
    <w:tmpl w:val="B8BA5F18"/>
    <w:lvl w:ilvl="0" w:tplc="EC60A890">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156F77C0"/>
    <w:multiLevelType w:val="hybridMultilevel"/>
    <w:tmpl w:val="97785BDC"/>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236A506A"/>
    <w:multiLevelType w:val="hybridMultilevel"/>
    <w:tmpl w:val="713CA452"/>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33CA1993"/>
    <w:multiLevelType w:val="hybridMultilevel"/>
    <w:tmpl w:val="D6B2F0A4"/>
    <w:lvl w:ilvl="0" w:tplc="48F2FF3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AC21B1"/>
    <w:multiLevelType w:val="hybridMultilevel"/>
    <w:tmpl w:val="DE086A08"/>
    <w:lvl w:ilvl="0" w:tplc="26469EDC">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26217D"/>
    <w:multiLevelType w:val="hybridMultilevel"/>
    <w:tmpl w:val="4D82F672"/>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CE02B5"/>
    <w:multiLevelType w:val="hybridMultilevel"/>
    <w:tmpl w:val="222C6598"/>
    <w:lvl w:ilvl="0" w:tplc="9BAE039A">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773CE7"/>
    <w:multiLevelType w:val="hybridMultilevel"/>
    <w:tmpl w:val="1B889F18"/>
    <w:lvl w:ilvl="0" w:tplc="1F241B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990826"/>
    <w:multiLevelType w:val="hybridMultilevel"/>
    <w:tmpl w:val="88860DD0"/>
    <w:lvl w:ilvl="0" w:tplc="DB76FA0E">
      <w:start w:val="1"/>
      <w:numFmt w:val="bullet"/>
      <w:lvlText w:val=""/>
      <w:lvlJc w:val="left"/>
      <w:pPr>
        <w:tabs>
          <w:tab w:val="num" w:pos="56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99F5F0C"/>
    <w:multiLevelType w:val="hybridMultilevel"/>
    <w:tmpl w:val="ACD6063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6261701"/>
    <w:multiLevelType w:val="hybridMultilevel"/>
    <w:tmpl w:val="918ACA1A"/>
    <w:lvl w:ilvl="0" w:tplc="850C8AF2">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6727163"/>
    <w:multiLevelType w:val="hybridMultilevel"/>
    <w:tmpl w:val="4DE00CDC"/>
    <w:lvl w:ilvl="0" w:tplc="00F06B9A">
      <w:start w:val="14"/>
      <w:numFmt w:val="decimal"/>
      <w:lvlText w:val="%1"/>
      <w:lvlJc w:val="left"/>
      <w:pPr>
        <w:tabs>
          <w:tab w:val="num" w:pos="840"/>
        </w:tabs>
        <w:ind w:left="840" w:hanging="360"/>
      </w:pPr>
      <w:rPr>
        <w:rFonts w:hint="default"/>
      </w:rPr>
    </w:lvl>
    <w:lvl w:ilvl="1" w:tplc="04100019" w:tentative="1">
      <w:start w:val="1"/>
      <w:numFmt w:val="lowerLetter"/>
      <w:lvlText w:val="%2."/>
      <w:lvlJc w:val="left"/>
      <w:pPr>
        <w:tabs>
          <w:tab w:val="num" w:pos="1560"/>
        </w:tabs>
        <w:ind w:left="1560" w:hanging="360"/>
      </w:p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16">
    <w:nsid w:val="66AA5820"/>
    <w:multiLevelType w:val="hybridMultilevel"/>
    <w:tmpl w:val="E7AAEEA4"/>
    <w:lvl w:ilvl="0" w:tplc="B39A87E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6BC77408"/>
    <w:multiLevelType w:val="hybridMultilevel"/>
    <w:tmpl w:val="DE4480E8"/>
    <w:lvl w:ilvl="0" w:tplc="3AEA7F16">
      <w:start w:val="1"/>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722C4BB3"/>
    <w:multiLevelType w:val="hybridMultilevel"/>
    <w:tmpl w:val="B3FEC784"/>
    <w:lvl w:ilvl="0" w:tplc="E0048B36">
      <w:start w:val="1"/>
      <w:numFmt w:val="bullet"/>
      <w:lvlText w:val=""/>
      <w:lvlJc w:val="left"/>
      <w:pPr>
        <w:tabs>
          <w:tab w:val="num" w:pos="1080"/>
        </w:tabs>
        <w:ind w:left="1080" w:hanging="360"/>
      </w:pPr>
      <w:rPr>
        <w:rFonts w:ascii="Symbol" w:hAnsi="Symbol" w:hint="default"/>
      </w:rPr>
    </w:lvl>
    <w:lvl w:ilvl="1" w:tplc="0410000F">
      <w:start w:val="1"/>
      <w:numFmt w:val="decimal"/>
      <w:lvlText w:val="%2."/>
      <w:lvlJc w:val="left"/>
      <w:pPr>
        <w:tabs>
          <w:tab w:val="num" w:pos="1800"/>
        </w:tabs>
        <w:ind w:left="1800" w:hanging="360"/>
      </w:pPr>
      <w:rPr>
        <w:rFonts w:hint="default"/>
      </w:rPr>
    </w:lvl>
    <w:lvl w:ilvl="2" w:tplc="A2D40F3C">
      <w:start w:val="1"/>
      <w:numFmt w:val="decimal"/>
      <w:lvlText w:val="%3)"/>
      <w:lvlJc w:val="left"/>
      <w:pPr>
        <w:tabs>
          <w:tab w:val="num" w:pos="2520"/>
        </w:tabs>
        <w:ind w:left="2520" w:hanging="360"/>
      </w:pPr>
      <w:rPr>
        <w:rFont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5"/>
  </w:num>
  <w:num w:numId="4">
    <w:abstractNumId w:val="12"/>
  </w:num>
  <w:num w:numId="5">
    <w:abstractNumId w:val="6"/>
  </w:num>
  <w:num w:numId="6">
    <w:abstractNumId w:val="18"/>
  </w:num>
  <w:num w:numId="7">
    <w:abstractNumId w:val="10"/>
  </w:num>
  <w:num w:numId="8">
    <w:abstractNumId w:val="15"/>
  </w:num>
  <w:num w:numId="9">
    <w:abstractNumId w:val="0"/>
  </w:num>
  <w:num w:numId="10">
    <w:abstractNumId w:val="1"/>
  </w:num>
  <w:num w:numId="11">
    <w:abstractNumId w:val="14"/>
  </w:num>
  <w:num w:numId="12">
    <w:abstractNumId w:val="13"/>
  </w:num>
  <w:num w:numId="13">
    <w:abstractNumId w:val="7"/>
  </w:num>
  <w:num w:numId="14">
    <w:abstractNumId w:val="9"/>
  </w:num>
  <w:num w:numId="15">
    <w:abstractNumId w:val="8"/>
  </w:num>
  <w:num w:numId="16">
    <w:abstractNumId w:val="17"/>
  </w:num>
  <w:num w:numId="17">
    <w:abstractNumId w:val="11"/>
  </w:num>
  <w:num w:numId="18">
    <w:abstractNumId w:val="16"/>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96"/>
    <w:rsid w:val="00004386"/>
    <w:rsid w:val="0000500D"/>
    <w:rsid w:val="00005300"/>
    <w:rsid w:val="00005799"/>
    <w:rsid w:val="00006F21"/>
    <w:rsid w:val="000077B1"/>
    <w:rsid w:val="000112D2"/>
    <w:rsid w:val="00012BBC"/>
    <w:rsid w:val="000165F8"/>
    <w:rsid w:val="000168EA"/>
    <w:rsid w:val="000218E8"/>
    <w:rsid w:val="00023780"/>
    <w:rsid w:val="00024B8A"/>
    <w:rsid w:val="00024BBB"/>
    <w:rsid w:val="00024FB0"/>
    <w:rsid w:val="000258A6"/>
    <w:rsid w:val="00025CE7"/>
    <w:rsid w:val="0003021A"/>
    <w:rsid w:val="0003165C"/>
    <w:rsid w:val="00034A13"/>
    <w:rsid w:val="00035C59"/>
    <w:rsid w:val="00036CAE"/>
    <w:rsid w:val="00036F89"/>
    <w:rsid w:val="000371D3"/>
    <w:rsid w:val="00040A3F"/>
    <w:rsid w:val="0004238C"/>
    <w:rsid w:val="00042C6E"/>
    <w:rsid w:val="00042D1B"/>
    <w:rsid w:val="00044CF7"/>
    <w:rsid w:val="00045B17"/>
    <w:rsid w:val="00046A88"/>
    <w:rsid w:val="00050BD1"/>
    <w:rsid w:val="00052AC9"/>
    <w:rsid w:val="00055DE1"/>
    <w:rsid w:val="000560F2"/>
    <w:rsid w:val="00056C1A"/>
    <w:rsid w:val="00056DF8"/>
    <w:rsid w:val="0006082B"/>
    <w:rsid w:val="00061A81"/>
    <w:rsid w:val="00061AEA"/>
    <w:rsid w:val="000627DF"/>
    <w:rsid w:val="0006346D"/>
    <w:rsid w:val="00065071"/>
    <w:rsid w:val="00065A76"/>
    <w:rsid w:val="00067DE7"/>
    <w:rsid w:val="00070223"/>
    <w:rsid w:val="0007232A"/>
    <w:rsid w:val="0007277C"/>
    <w:rsid w:val="000727E3"/>
    <w:rsid w:val="00073CE2"/>
    <w:rsid w:val="00074A2C"/>
    <w:rsid w:val="00074A37"/>
    <w:rsid w:val="00074E6A"/>
    <w:rsid w:val="000751C8"/>
    <w:rsid w:val="00075370"/>
    <w:rsid w:val="000755C7"/>
    <w:rsid w:val="00076D1D"/>
    <w:rsid w:val="0007726E"/>
    <w:rsid w:val="0007738F"/>
    <w:rsid w:val="0007741D"/>
    <w:rsid w:val="00077D20"/>
    <w:rsid w:val="00080A00"/>
    <w:rsid w:val="00082455"/>
    <w:rsid w:val="000906BD"/>
    <w:rsid w:val="00091119"/>
    <w:rsid w:val="000925BB"/>
    <w:rsid w:val="000928F6"/>
    <w:rsid w:val="000932F3"/>
    <w:rsid w:val="00094BCD"/>
    <w:rsid w:val="00097B29"/>
    <w:rsid w:val="000A0576"/>
    <w:rsid w:val="000A09FB"/>
    <w:rsid w:val="000A14B3"/>
    <w:rsid w:val="000A1AAF"/>
    <w:rsid w:val="000A33AE"/>
    <w:rsid w:val="000A3582"/>
    <w:rsid w:val="000A3CEB"/>
    <w:rsid w:val="000A3ED7"/>
    <w:rsid w:val="000A441C"/>
    <w:rsid w:val="000A52BF"/>
    <w:rsid w:val="000A602A"/>
    <w:rsid w:val="000B0316"/>
    <w:rsid w:val="000B10C7"/>
    <w:rsid w:val="000B1152"/>
    <w:rsid w:val="000B35D2"/>
    <w:rsid w:val="000B4E28"/>
    <w:rsid w:val="000C12A8"/>
    <w:rsid w:val="000C13E4"/>
    <w:rsid w:val="000C1953"/>
    <w:rsid w:val="000C2ADE"/>
    <w:rsid w:val="000C3078"/>
    <w:rsid w:val="000C3707"/>
    <w:rsid w:val="000C584B"/>
    <w:rsid w:val="000C6356"/>
    <w:rsid w:val="000C6D04"/>
    <w:rsid w:val="000D068A"/>
    <w:rsid w:val="000D3D6E"/>
    <w:rsid w:val="000D43CA"/>
    <w:rsid w:val="000D7293"/>
    <w:rsid w:val="000D7BB6"/>
    <w:rsid w:val="000D7E68"/>
    <w:rsid w:val="000E2058"/>
    <w:rsid w:val="000E2214"/>
    <w:rsid w:val="000E3D2A"/>
    <w:rsid w:val="000E3DF5"/>
    <w:rsid w:val="000E41AF"/>
    <w:rsid w:val="000E46DA"/>
    <w:rsid w:val="000E48B2"/>
    <w:rsid w:val="000E5688"/>
    <w:rsid w:val="000E736F"/>
    <w:rsid w:val="000F0640"/>
    <w:rsid w:val="000F2EA5"/>
    <w:rsid w:val="000F2F3A"/>
    <w:rsid w:val="000F4A09"/>
    <w:rsid w:val="000F4F39"/>
    <w:rsid w:val="000F72B7"/>
    <w:rsid w:val="000F7B3B"/>
    <w:rsid w:val="00102B8A"/>
    <w:rsid w:val="00102B97"/>
    <w:rsid w:val="00102FE8"/>
    <w:rsid w:val="001048B5"/>
    <w:rsid w:val="001058B5"/>
    <w:rsid w:val="00106787"/>
    <w:rsid w:val="00106CCB"/>
    <w:rsid w:val="00111098"/>
    <w:rsid w:val="001130B7"/>
    <w:rsid w:val="001134A6"/>
    <w:rsid w:val="001143CE"/>
    <w:rsid w:val="00115A7D"/>
    <w:rsid w:val="00115F2D"/>
    <w:rsid w:val="00117E84"/>
    <w:rsid w:val="0012354E"/>
    <w:rsid w:val="00124643"/>
    <w:rsid w:val="00124846"/>
    <w:rsid w:val="001250BE"/>
    <w:rsid w:val="00125E7C"/>
    <w:rsid w:val="00126204"/>
    <w:rsid w:val="0012714A"/>
    <w:rsid w:val="001273ED"/>
    <w:rsid w:val="00127899"/>
    <w:rsid w:val="00127D29"/>
    <w:rsid w:val="0013013D"/>
    <w:rsid w:val="001302B9"/>
    <w:rsid w:val="0013116D"/>
    <w:rsid w:val="0013218F"/>
    <w:rsid w:val="00132339"/>
    <w:rsid w:val="001328B6"/>
    <w:rsid w:val="0013439B"/>
    <w:rsid w:val="00134FDD"/>
    <w:rsid w:val="00135393"/>
    <w:rsid w:val="001359D4"/>
    <w:rsid w:val="001360CF"/>
    <w:rsid w:val="00140456"/>
    <w:rsid w:val="00141EEA"/>
    <w:rsid w:val="001431EC"/>
    <w:rsid w:val="00143D8E"/>
    <w:rsid w:val="0014425B"/>
    <w:rsid w:val="00145F5D"/>
    <w:rsid w:val="001460AF"/>
    <w:rsid w:val="00146C01"/>
    <w:rsid w:val="00154534"/>
    <w:rsid w:val="00157065"/>
    <w:rsid w:val="00157C8A"/>
    <w:rsid w:val="0016146D"/>
    <w:rsid w:val="00162929"/>
    <w:rsid w:val="00162B76"/>
    <w:rsid w:val="00162E1F"/>
    <w:rsid w:val="00163955"/>
    <w:rsid w:val="00164AD6"/>
    <w:rsid w:val="001652F5"/>
    <w:rsid w:val="001713C0"/>
    <w:rsid w:val="0017161E"/>
    <w:rsid w:val="00171EE9"/>
    <w:rsid w:val="00172513"/>
    <w:rsid w:val="001727ED"/>
    <w:rsid w:val="00174335"/>
    <w:rsid w:val="00174F51"/>
    <w:rsid w:val="001759D6"/>
    <w:rsid w:val="0017763A"/>
    <w:rsid w:val="00177D26"/>
    <w:rsid w:val="00180D76"/>
    <w:rsid w:val="00181457"/>
    <w:rsid w:val="00181B56"/>
    <w:rsid w:val="0018224F"/>
    <w:rsid w:val="001828C0"/>
    <w:rsid w:val="001829D1"/>
    <w:rsid w:val="0018496A"/>
    <w:rsid w:val="00185098"/>
    <w:rsid w:val="0018590B"/>
    <w:rsid w:val="00185C7C"/>
    <w:rsid w:val="00185CE4"/>
    <w:rsid w:val="00185CE5"/>
    <w:rsid w:val="001860DB"/>
    <w:rsid w:val="00190CB5"/>
    <w:rsid w:val="00190F91"/>
    <w:rsid w:val="0019115B"/>
    <w:rsid w:val="001926BE"/>
    <w:rsid w:val="00193278"/>
    <w:rsid w:val="00193F65"/>
    <w:rsid w:val="00194009"/>
    <w:rsid w:val="001953E5"/>
    <w:rsid w:val="001A10D8"/>
    <w:rsid w:val="001A1DFE"/>
    <w:rsid w:val="001A2D86"/>
    <w:rsid w:val="001A2FCD"/>
    <w:rsid w:val="001A39F2"/>
    <w:rsid w:val="001A4402"/>
    <w:rsid w:val="001A6359"/>
    <w:rsid w:val="001A7AE7"/>
    <w:rsid w:val="001B3F46"/>
    <w:rsid w:val="001B5B12"/>
    <w:rsid w:val="001B5B2D"/>
    <w:rsid w:val="001B5D28"/>
    <w:rsid w:val="001B7775"/>
    <w:rsid w:val="001C04D0"/>
    <w:rsid w:val="001C0B06"/>
    <w:rsid w:val="001C104D"/>
    <w:rsid w:val="001C1ED2"/>
    <w:rsid w:val="001C4CE5"/>
    <w:rsid w:val="001C596B"/>
    <w:rsid w:val="001C5B45"/>
    <w:rsid w:val="001C68E6"/>
    <w:rsid w:val="001D173E"/>
    <w:rsid w:val="001D2675"/>
    <w:rsid w:val="001D6253"/>
    <w:rsid w:val="001D63C6"/>
    <w:rsid w:val="001D65AD"/>
    <w:rsid w:val="001D73DD"/>
    <w:rsid w:val="001E0774"/>
    <w:rsid w:val="001E30A4"/>
    <w:rsid w:val="001E3F3C"/>
    <w:rsid w:val="001E46E4"/>
    <w:rsid w:val="001E4B22"/>
    <w:rsid w:val="001E5C5E"/>
    <w:rsid w:val="001E6F9C"/>
    <w:rsid w:val="001E7307"/>
    <w:rsid w:val="001E75E1"/>
    <w:rsid w:val="001E7921"/>
    <w:rsid w:val="001F09DB"/>
    <w:rsid w:val="001F0C2E"/>
    <w:rsid w:val="001F15B4"/>
    <w:rsid w:val="001F1C26"/>
    <w:rsid w:val="001F2C60"/>
    <w:rsid w:val="001F2F0A"/>
    <w:rsid w:val="001F44F2"/>
    <w:rsid w:val="001F486D"/>
    <w:rsid w:val="002001DA"/>
    <w:rsid w:val="00203A16"/>
    <w:rsid w:val="00203E96"/>
    <w:rsid w:val="0020510E"/>
    <w:rsid w:val="00206150"/>
    <w:rsid w:val="00206BCD"/>
    <w:rsid w:val="00207A6A"/>
    <w:rsid w:val="00210D5E"/>
    <w:rsid w:val="00212218"/>
    <w:rsid w:val="00212332"/>
    <w:rsid w:val="00212F51"/>
    <w:rsid w:val="002139F4"/>
    <w:rsid w:val="00213D53"/>
    <w:rsid w:val="00215629"/>
    <w:rsid w:val="0021650A"/>
    <w:rsid w:val="0021793D"/>
    <w:rsid w:val="002208F5"/>
    <w:rsid w:val="00221309"/>
    <w:rsid w:val="002213CF"/>
    <w:rsid w:val="002213F4"/>
    <w:rsid w:val="0022188D"/>
    <w:rsid w:val="002227C6"/>
    <w:rsid w:val="00222A11"/>
    <w:rsid w:val="00222B37"/>
    <w:rsid w:val="00223B96"/>
    <w:rsid w:val="00224E8C"/>
    <w:rsid w:val="002254FD"/>
    <w:rsid w:val="00226F8D"/>
    <w:rsid w:val="0022771E"/>
    <w:rsid w:val="00227BAB"/>
    <w:rsid w:val="00227EF5"/>
    <w:rsid w:val="0023109E"/>
    <w:rsid w:val="0023160F"/>
    <w:rsid w:val="00231E06"/>
    <w:rsid w:val="002324E2"/>
    <w:rsid w:val="00232B60"/>
    <w:rsid w:val="00234315"/>
    <w:rsid w:val="002350BA"/>
    <w:rsid w:val="002353A0"/>
    <w:rsid w:val="00235B5B"/>
    <w:rsid w:val="00236897"/>
    <w:rsid w:val="002368A1"/>
    <w:rsid w:val="0023766E"/>
    <w:rsid w:val="00240C5F"/>
    <w:rsid w:val="00241975"/>
    <w:rsid w:val="0024200D"/>
    <w:rsid w:val="00243629"/>
    <w:rsid w:val="002451DF"/>
    <w:rsid w:val="00245DA3"/>
    <w:rsid w:val="002462EF"/>
    <w:rsid w:val="00246E8F"/>
    <w:rsid w:val="0024770F"/>
    <w:rsid w:val="00251622"/>
    <w:rsid w:val="00251ADD"/>
    <w:rsid w:val="0025298B"/>
    <w:rsid w:val="00252DFB"/>
    <w:rsid w:val="002534AA"/>
    <w:rsid w:val="00253E94"/>
    <w:rsid w:val="00254B0F"/>
    <w:rsid w:val="00255B22"/>
    <w:rsid w:val="002579EF"/>
    <w:rsid w:val="002607BF"/>
    <w:rsid w:val="00262559"/>
    <w:rsid w:val="0026260B"/>
    <w:rsid w:val="002631B7"/>
    <w:rsid w:val="00264F7B"/>
    <w:rsid w:val="00266FBB"/>
    <w:rsid w:val="0027034D"/>
    <w:rsid w:val="00270F7F"/>
    <w:rsid w:val="00271291"/>
    <w:rsid w:val="0027154A"/>
    <w:rsid w:val="00271938"/>
    <w:rsid w:val="00273278"/>
    <w:rsid w:val="002735B1"/>
    <w:rsid w:val="00273B86"/>
    <w:rsid w:val="002759D7"/>
    <w:rsid w:val="00275B95"/>
    <w:rsid w:val="002768BE"/>
    <w:rsid w:val="0028113E"/>
    <w:rsid w:val="0028150E"/>
    <w:rsid w:val="00281FF3"/>
    <w:rsid w:val="00282106"/>
    <w:rsid w:val="0028408E"/>
    <w:rsid w:val="002842E3"/>
    <w:rsid w:val="00287156"/>
    <w:rsid w:val="0029003E"/>
    <w:rsid w:val="00290742"/>
    <w:rsid w:val="0029166F"/>
    <w:rsid w:val="0029232F"/>
    <w:rsid w:val="002939BC"/>
    <w:rsid w:val="00295CF7"/>
    <w:rsid w:val="0029625A"/>
    <w:rsid w:val="00297BCF"/>
    <w:rsid w:val="00297ECB"/>
    <w:rsid w:val="002A0524"/>
    <w:rsid w:val="002A2691"/>
    <w:rsid w:val="002A2ACE"/>
    <w:rsid w:val="002A40CE"/>
    <w:rsid w:val="002A469A"/>
    <w:rsid w:val="002A46D6"/>
    <w:rsid w:val="002A4E33"/>
    <w:rsid w:val="002A5689"/>
    <w:rsid w:val="002A61F0"/>
    <w:rsid w:val="002A7EF5"/>
    <w:rsid w:val="002B1154"/>
    <w:rsid w:val="002B24F1"/>
    <w:rsid w:val="002B286E"/>
    <w:rsid w:val="002B301E"/>
    <w:rsid w:val="002B31ED"/>
    <w:rsid w:val="002B49B2"/>
    <w:rsid w:val="002B52D5"/>
    <w:rsid w:val="002C03D8"/>
    <w:rsid w:val="002C0F8D"/>
    <w:rsid w:val="002C13D3"/>
    <w:rsid w:val="002C3B36"/>
    <w:rsid w:val="002C4578"/>
    <w:rsid w:val="002C4F81"/>
    <w:rsid w:val="002C5360"/>
    <w:rsid w:val="002C6E32"/>
    <w:rsid w:val="002C7B5A"/>
    <w:rsid w:val="002C7E29"/>
    <w:rsid w:val="002D00D0"/>
    <w:rsid w:val="002D081D"/>
    <w:rsid w:val="002D2C74"/>
    <w:rsid w:val="002D3190"/>
    <w:rsid w:val="002D31D3"/>
    <w:rsid w:val="002D4866"/>
    <w:rsid w:val="002D5D22"/>
    <w:rsid w:val="002D5E35"/>
    <w:rsid w:val="002D62D7"/>
    <w:rsid w:val="002E0DF9"/>
    <w:rsid w:val="002E1452"/>
    <w:rsid w:val="002E162E"/>
    <w:rsid w:val="002E35F5"/>
    <w:rsid w:val="002E5E9D"/>
    <w:rsid w:val="002E6122"/>
    <w:rsid w:val="002E61B1"/>
    <w:rsid w:val="002F0744"/>
    <w:rsid w:val="002F105E"/>
    <w:rsid w:val="002F11E9"/>
    <w:rsid w:val="002F1D8E"/>
    <w:rsid w:val="002F44F0"/>
    <w:rsid w:val="002F46D6"/>
    <w:rsid w:val="002F4D24"/>
    <w:rsid w:val="002F65F2"/>
    <w:rsid w:val="002F68B9"/>
    <w:rsid w:val="002F76C6"/>
    <w:rsid w:val="00300972"/>
    <w:rsid w:val="00301294"/>
    <w:rsid w:val="00302604"/>
    <w:rsid w:val="00302AF8"/>
    <w:rsid w:val="00302B03"/>
    <w:rsid w:val="00302CA8"/>
    <w:rsid w:val="00303AD0"/>
    <w:rsid w:val="00304C7D"/>
    <w:rsid w:val="00305988"/>
    <w:rsid w:val="0030624A"/>
    <w:rsid w:val="003062C6"/>
    <w:rsid w:val="00306979"/>
    <w:rsid w:val="003071EA"/>
    <w:rsid w:val="0030722A"/>
    <w:rsid w:val="0031022D"/>
    <w:rsid w:val="00310660"/>
    <w:rsid w:val="00311B5B"/>
    <w:rsid w:val="00312613"/>
    <w:rsid w:val="003129C9"/>
    <w:rsid w:val="00315228"/>
    <w:rsid w:val="0031529E"/>
    <w:rsid w:val="00317000"/>
    <w:rsid w:val="0032205F"/>
    <w:rsid w:val="00322B36"/>
    <w:rsid w:val="003237CA"/>
    <w:rsid w:val="003243A0"/>
    <w:rsid w:val="003244BE"/>
    <w:rsid w:val="0032501F"/>
    <w:rsid w:val="003253BC"/>
    <w:rsid w:val="00325E87"/>
    <w:rsid w:val="003264D7"/>
    <w:rsid w:val="0033008A"/>
    <w:rsid w:val="0033051A"/>
    <w:rsid w:val="00330E85"/>
    <w:rsid w:val="003323E1"/>
    <w:rsid w:val="00333533"/>
    <w:rsid w:val="0033446D"/>
    <w:rsid w:val="0033500C"/>
    <w:rsid w:val="003354B4"/>
    <w:rsid w:val="00335AA3"/>
    <w:rsid w:val="00335E70"/>
    <w:rsid w:val="003368AC"/>
    <w:rsid w:val="00337215"/>
    <w:rsid w:val="003375AF"/>
    <w:rsid w:val="00340979"/>
    <w:rsid w:val="0034169B"/>
    <w:rsid w:val="003428EA"/>
    <w:rsid w:val="003433CB"/>
    <w:rsid w:val="003440B1"/>
    <w:rsid w:val="003443FB"/>
    <w:rsid w:val="00344546"/>
    <w:rsid w:val="00344C42"/>
    <w:rsid w:val="0034516F"/>
    <w:rsid w:val="00345A31"/>
    <w:rsid w:val="00346574"/>
    <w:rsid w:val="00346D31"/>
    <w:rsid w:val="00347AD5"/>
    <w:rsid w:val="00350BF2"/>
    <w:rsid w:val="003549A2"/>
    <w:rsid w:val="00355778"/>
    <w:rsid w:val="00356E9C"/>
    <w:rsid w:val="0036345A"/>
    <w:rsid w:val="00363604"/>
    <w:rsid w:val="00364460"/>
    <w:rsid w:val="00365896"/>
    <w:rsid w:val="00365B84"/>
    <w:rsid w:val="00366E70"/>
    <w:rsid w:val="00366FE2"/>
    <w:rsid w:val="00367D1B"/>
    <w:rsid w:val="0037022A"/>
    <w:rsid w:val="0037076D"/>
    <w:rsid w:val="0037320D"/>
    <w:rsid w:val="0037348C"/>
    <w:rsid w:val="003739FB"/>
    <w:rsid w:val="0037547D"/>
    <w:rsid w:val="003762AD"/>
    <w:rsid w:val="003765B3"/>
    <w:rsid w:val="003765C5"/>
    <w:rsid w:val="0038037C"/>
    <w:rsid w:val="00381AC6"/>
    <w:rsid w:val="0038241F"/>
    <w:rsid w:val="00382CD1"/>
    <w:rsid w:val="00384ABB"/>
    <w:rsid w:val="00384F10"/>
    <w:rsid w:val="00385229"/>
    <w:rsid w:val="003875FE"/>
    <w:rsid w:val="00387FA3"/>
    <w:rsid w:val="00391FC9"/>
    <w:rsid w:val="00393204"/>
    <w:rsid w:val="0039423C"/>
    <w:rsid w:val="003956A9"/>
    <w:rsid w:val="00397E8F"/>
    <w:rsid w:val="003A0D60"/>
    <w:rsid w:val="003A1468"/>
    <w:rsid w:val="003A1863"/>
    <w:rsid w:val="003A1934"/>
    <w:rsid w:val="003A1B30"/>
    <w:rsid w:val="003A1B72"/>
    <w:rsid w:val="003A1EC8"/>
    <w:rsid w:val="003A273C"/>
    <w:rsid w:val="003A2D14"/>
    <w:rsid w:val="003A35B9"/>
    <w:rsid w:val="003A5B22"/>
    <w:rsid w:val="003A6BCD"/>
    <w:rsid w:val="003A7858"/>
    <w:rsid w:val="003A7894"/>
    <w:rsid w:val="003B0F54"/>
    <w:rsid w:val="003B368A"/>
    <w:rsid w:val="003C1750"/>
    <w:rsid w:val="003C24AC"/>
    <w:rsid w:val="003C496B"/>
    <w:rsid w:val="003C4DED"/>
    <w:rsid w:val="003C4FE9"/>
    <w:rsid w:val="003D0239"/>
    <w:rsid w:val="003D0251"/>
    <w:rsid w:val="003D1A3E"/>
    <w:rsid w:val="003D2987"/>
    <w:rsid w:val="003D2DDC"/>
    <w:rsid w:val="003D46B2"/>
    <w:rsid w:val="003D4C09"/>
    <w:rsid w:val="003D6833"/>
    <w:rsid w:val="003E0059"/>
    <w:rsid w:val="003E078E"/>
    <w:rsid w:val="003E172D"/>
    <w:rsid w:val="003E1F30"/>
    <w:rsid w:val="003E36D5"/>
    <w:rsid w:val="003E4738"/>
    <w:rsid w:val="003E6140"/>
    <w:rsid w:val="003F024B"/>
    <w:rsid w:val="003F094F"/>
    <w:rsid w:val="003F1B23"/>
    <w:rsid w:val="003F3416"/>
    <w:rsid w:val="003F35AF"/>
    <w:rsid w:val="003F373C"/>
    <w:rsid w:val="003F72B6"/>
    <w:rsid w:val="00401D80"/>
    <w:rsid w:val="00402057"/>
    <w:rsid w:val="00402544"/>
    <w:rsid w:val="00402AAF"/>
    <w:rsid w:val="00402B94"/>
    <w:rsid w:val="00403487"/>
    <w:rsid w:val="00405023"/>
    <w:rsid w:val="004052CF"/>
    <w:rsid w:val="00405437"/>
    <w:rsid w:val="00406C02"/>
    <w:rsid w:val="00407D50"/>
    <w:rsid w:val="0041107D"/>
    <w:rsid w:val="00411CA3"/>
    <w:rsid w:val="00413504"/>
    <w:rsid w:val="004138EA"/>
    <w:rsid w:val="0041399D"/>
    <w:rsid w:val="00416EF4"/>
    <w:rsid w:val="00416EF7"/>
    <w:rsid w:val="00417FCD"/>
    <w:rsid w:val="00422262"/>
    <w:rsid w:val="00423BDB"/>
    <w:rsid w:val="00423D32"/>
    <w:rsid w:val="00424CE1"/>
    <w:rsid w:val="00427E4F"/>
    <w:rsid w:val="00430195"/>
    <w:rsid w:val="004306A6"/>
    <w:rsid w:val="004309D9"/>
    <w:rsid w:val="00432DBC"/>
    <w:rsid w:val="004336D3"/>
    <w:rsid w:val="00434566"/>
    <w:rsid w:val="0043499D"/>
    <w:rsid w:val="00434C06"/>
    <w:rsid w:val="0043523B"/>
    <w:rsid w:val="004355C5"/>
    <w:rsid w:val="00436187"/>
    <w:rsid w:val="004362AE"/>
    <w:rsid w:val="0044230C"/>
    <w:rsid w:val="00442739"/>
    <w:rsid w:val="00443B12"/>
    <w:rsid w:val="00445318"/>
    <w:rsid w:val="004459D1"/>
    <w:rsid w:val="00445DA7"/>
    <w:rsid w:val="004461C7"/>
    <w:rsid w:val="00446B48"/>
    <w:rsid w:val="0044710C"/>
    <w:rsid w:val="00450FA0"/>
    <w:rsid w:val="00451671"/>
    <w:rsid w:val="00451A2D"/>
    <w:rsid w:val="0045250B"/>
    <w:rsid w:val="00453E84"/>
    <w:rsid w:val="00454507"/>
    <w:rsid w:val="00454829"/>
    <w:rsid w:val="004556CF"/>
    <w:rsid w:val="0045570E"/>
    <w:rsid w:val="0045593C"/>
    <w:rsid w:val="004562F6"/>
    <w:rsid w:val="00456308"/>
    <w:rsid w:val="00457132"/>
    <w:rsid w:val="004571EF"/>
    <w:rsid w:val="0046169D"/>
    <w:rsid w:val="0046177D"/>
    <w:rsid w:val="00461969"/>
    <w:rsid w:val="00461E50"/>
    <w:rsid w:val="00462053"/>
    <w:rsid w:val="00462241"/>
    <w:rsid w:val="004638A8"/>
    <w:rsid w:val="00464051"/>
    <w:rsid w:val="00464928"/>
    <w:rsid w:val="00466FED"/>
    <w:rsid w:val="004677CA"/>
    <w:rsid w:val="00470D8F"/>
    <w:rsid w:val="004713DF"/>
    <w:rsid w:val="00471E8F"/>
    <w:rsid w:val="00472ABE"/>
    <w:rsid w:val="00473729"/>
    <w:rsid w:val="004742E9"/>
    <w:rsid w:val="004756C2"/>
    <w:rsid w:val="00477157"/>
    <w:rsid w:val="00480A6D"/>
    <w:rsid w:val="00481596"/>
    <w:rsid w:val="00481AB7"/>
    <w:rsid w:val="00483354"/>
    <w:rsid w:val="004836AD"/>
    <w:rsid w:val="0048373D"/>
    <w:rsid w:val="00483865"/>
    <w:rsid w:val="004858C2"/>
    <w:rsid w:val="00485F4E"/>
    <w:rsid w:val="00486889"/>
    <w:rsid w:val="004878DA"/>
    <w:rsid w:val="00491666"/>
    <w:rsid w:val="004924F9"/>
    <w:rsid w:val="00492B49"/>
    <w:rsid w:val="00495BC4"/>
    <w:rsid w:val="004964DB"/>
    <w:rsid w:val="0049655F"/>
    <w:rsid w:val="004A0B8B"/>
    <w:rsid w:val="004A33E9"/>
    <w:rsid w:val="004A49CE"/>
    <w:rsid w:val="004A6100"/>
    <w:rsid w:val="004A726F"/>
    <w:rsid w:val="004B0AF1"/>
    <w:rsid w:val="004B288B"/>
    <w:rsid w:val="004B34D2"/>
    <w:rsid w:val="004B555B"/>
    <w:rsid w:val="004B7CF8"/>
    <w:rsid w:val="004C1778"/>
    <w:rsid w:val="004C18E7"/>
    <w:rsid w:val="004C1AD3"/>
    <w:rsid w:val="004C20EF"/>
    <w:rsid w:val="004C4064"/>
    <w:rsid w:val="004C4D6B"/>
    <w:rsid w:val="004C5386"/>
    <w:rsid w:val="004C6FD5"/>
    <w:rsid w:val="004D08CC"/>
    <w:rsid w:val="004D1A9B"/>
    <w:rsid w:val="004D49B8"/>
    <w:rsid w:val="004D68B2"/>
    <w:rsid w:val="004E0FEB"/>
    <w:rsid w:val="004E1F15"/>
    <w:rsid w:val="004E2111"/>
    <w:rsid w:val="004E6032"/>
    <w:rsid w:val="004E631C"/>
    <w:rsid w:val="004E6D56"/>
    <w:rsid w:val="004F0D93"/>
    <w:rsid w:val="004F1348"/>
    <w:rsid w:val="004F4A26"/>
    <w:rsid w:val="004F4D92"/>
    <w:rsid w:val="004F653F"/>
    <w:rsid w:val="00500272"/>
    <w:rsid w:val="00500531"/>
    <w:rsid w:val="00500885"/>
    <w:rsid w:val="00500FC0"/>
    <w:rsid w:val="00503812"/>
    <w:rsid w:val="00504E3F"/>
    <w:rsid w:val="00504FEC"/>
    <w:rsid w:val="00507D90"/>
    <w:rsid w:val="00510D4A"/>
    <w:rsid w:val="0051162E"/>
    <w:rsid w:val="00513FE1"/>
    <w:rsid w:val="005142F4"/>
    <w:rsid w:val="00515EE1"/>
    <w:rsid w:val="00517C28"/>
    <w:rsid w:val="00520D0F"/>
    <w:rsid w:val="005210FC"/>
    <w:rsid w:val="005219A9"/>
    <w:rsid w:val="005220EB"/>
    <w:rsid w:val="0052350D"/>
    <w:rsid w:val="005235AE"/>
    <w:rsid w:val="00523C13"/>
    <w:rsid w:val="00526939"/>
    <w:rsid w:val="0053184F"/>
    <w:rsid w:val="00532E9B"/>
    <w:rsid w:val="00533387"/>
    <w:rsid w:val="005334D7"/>
    <w:rsid w:val="0053368A"/>
    <w:rsid w:val="005350A4"/>
    <w:rsid w:val="0053788C"/>
    <w:rsid w:val="00540688"/>
    <w:rsid w:val="00540E98"/>
    <w:rsid w:val="00541BA0"/>
    <w:rsid w:val="00542118"/>
    <w:rsid w:val="005436B4"/>
    <w:rsid w:val="005439EC"/>
    <w:rsid w:val="00544A2D"/>
    <w:rsid w:val="00544C49"/>
    <w:rsid w:val="00546C56"/>
    <w:rsid w:val="00546E0A"/>
    <w:rsid w:val="0054717B"/>
    <w:rsid w:val="005477DD"/>
    <w:rsid w:val="00547FF6"/>
    <w:rsid w:val="0055073E"/>
    <w:rsid w:val="00551E20"/>
    <w:rsid w:val="0055381F"/>
    <w:rsid w:val="00554034"/>
    <w:rsid w:val="00554FBD"/>
    <w:rsid w:val="00555694"/>
    <w:rsid w:val="00555EE5"/>
    <w:rsid w:val="005570D2"/>
    <w:rsid w:val="0056054B"/>
    <w:rsid w:val="0056151C"/>
    <w:rsid w:val="005618B8"/>
    <w:rsid w:val="005621FB"/>
    <w:rsid w:val="0056302C"/>
    <w:rsid w:val="00563741"/>
    <w:rsid w:val="00565945"/>
    <w:rsid w:val="0056660E"/>
    <w:rsid w:val="0056683F"/>
    <w:rsid w:val="00570DBA"/>
    <w:rsid w:val="005713CA"/>
    <w:rsid w:val="00572184"/>
    <w:rsid w:val="00573658"/>
    <w:rsid w:val="005740D4"/>
    <w:rsid w:val="00576213"/>
    <w:rsid w:val="005762E1"/>
    <w:rsid w:val="00577176"/>
    <w:rsid w:val="00577384"/>
    <w:rsid w:val="00577C64"/>
    <w:rsid w:val="00581CDB"/>
    <w:rsid w:val="00582972"/>
    <w:rsid w:val="005833C5"/>
    <w:rsid w:val="0058383B"/>
    <w:rsid w:val="005840EB"/>
    <w:rsid w:val="00584382"/>
    <w:rsid w:val="00586667"/>
    <w:rsid w:val="0059012A"/>
    <w:rsid w:val="00590C80"/>
    <w:rsid w:val="00591915"/>
    <w:rsid w:val="005932B8"/>
    <w:rsid w:val="0059477C"/>
    <w:rsid w:val="005957DE"/>
    <w:rsid w:val="005A0167"/>
    <w:rsid w:val="005A1054"/>
    <w:rsid w:val="005A146D"/>
    <w:rsid w:val="005A2395"/>
    <w:rsid w:val="005A33D6"/>
    <w:rsid w:val="005A3993"/>
    <w:rsid w:val="005A3DEF"/>
    <w:rsid w:val="005A4E6B"/>
    <w:rsid w:val="005A4E93"/>
    <w:rsid w:val="005A4EF1"/>
    <w:rsid w:val="005A5D0A"/>
    <w:rsid w:val="005A6715"/>
    <w:rsid w:val="005A7154"/>
    <w:rsid w:val="005A71BE"/>
    <w:rsid w:val="005A7C3B"/>
    <w:rsid w:val="005B168D"/>
    <w:rsid w:val="005B24DA"/>
    <w:rsid w:val="005B3727"/>
    <w:rsid w:val="005B60BC"/>
    <w:rsid w:val="005B632C"/>
    <w:rsid w:val="005B6859"/>
    <w:rsid w:val="005B6D03"/>
    <w:rsid w:val="005B71DF"/>
    <w:rsid w:val="005C0013"/>
    <w:rsid w:val="005C00BD"/>
    <w:rsid w:val="005C061B"/>
    <w:rsid w:val="005C1D0F"/>
    <w:rsid w:val="005C2C32"/>
    <w:rsid w:val="005C52DC"/>
    <w:rsid w:val="005C570A"/>
    <w:rsid w:val="005C5FC7"/>
    <w:rsid w:val="005C60B6"/>
    <w:rsid w:val="005C6E49"/>
    <w:rsid w:val="005C75D9"/>
    <w:rsid w:val="005C7C8A"/>
    <w:rsid w:val="005D0E4C"/>
    <w:rsid w:val="005D136A"/>
    <w:rsid w:val="005D1821"/>
    <w:rsid w:val="005D1C2D"/>
    <w:rsid w:val="005D3EC4"/>
    <w:rsid w:val="005D5912"/>
    <w:rsid w:val="005D6327"/>
    <w:rsid w:val="005D651B"/>
    <w:rsid w:val="005D715C"/>
    <w:rsid w:val="005D7F91"/>
    <w:rsid w:val="005E0522"/>
    <w:rsid w:val="005E0C3D"/>
    <w:rsid w:val="005E120C"/>
    <w:rsid w:val="005E12C7"/>
    <w:rsid w:val="005E1906"/>
    <w:rsid w:val="005E29AD"/>
    <w:rsid w:val="005E3D9F"/>
    <w:rsid w:val="005E41D5"/>
    <w:rsid w:val="005E4290"/>
    <w:rsid w:val="005E454D"/>
    <w:rsid w:val="005E4F43"/>
    <w:rsid w:val="005E5DE7"/>
    <w:rsid w:val="005E6100"/>
    <w:rsid w:val="005E6601"/>
    <w:rsid w:val="005E7B89"/>
    <w:rsid w:val="005E7EA7"/>
    <w:rsid w:val="005F0CB0"/>
    <w:rsid w:val="005F24CA"/>
    <w:rsid w:val="005F2C9B"/>
    <w:rsid w:val="005F334F"/>
    <w:rsid w:val="005F40B7"/>
    <w:rsid w:val="005F5EF3"/>
    <w:rsid w:val="005F6D5C"/>
    <w:rsid w:val="005F74DC"/>
    <w:rsid w:val="00600551"/>
    <w:rsid w:val="006015B7"/>
    <w:rsid w:val="00601BC1"/>
    <w:rsid w:val="00603398"/>
    <w:rsid w:val="0060463C"/>
    <w:rsid w:val="0060563E"/>
    <w:rsid w:val="00605E6B"/>
    <w:rsid w:val="006063D9"/>
    <w:rsid w:val="00606A01"/>
    <w:rsid w:val="00606CF8"/>
    <w:rsid w:val="0060789F"/>
    <w:rsid w:val="006105BE"/>
    <w:rsid w:val="0061109D"/>
    <w:rsid w:val="00611456"/>
    <w:rsid w:val="00613FF8"/>
    <w:rsid w:val="006145B1"/>
    <w:rsid w:val="00615EAA"/>
    <w:rsid w:val="006224D8"/>
    <w:rsid w:val="006252CF"/>
    <w:rsid w:val="00625549"/>
    <w:rsid w:val="00625604"/>
    <w:rsid w:val="00627212"/>
    <w:rsid w:val="006279B4"/>
    <w:rsid w:val="006311F4"/>
    <w:rsid w:val="00632848"/>
    <w:rsid w:val="00632F80"/>
    <w:rsid w:val="00633283"/>
    <w:rsid w:val="0063518E"/>
    <w:rsid w:val="00636BC2"/>
    <w:rsid w:val="00637AA8"/>
    <w:rsid w:val="0064116F"/>
    <w:rsid w:val="006415D1"/>
    <w:rsid w:val="00641D5A"/>
    <w:rsid w:val="0064260C"/>
    <w:rsid w:val="0064261C"/>
    <w:rsid w:val="006431BD"/>
    <w:rsid w:val="0064375A"/>
    <w:rsid w:val="006442D2"/>
    <w:rsid w:val="006445E0"/>
    <w:rsid w:val="00645A2A"/>
    <w:rsid w:val="00645CFC"/>
    <w:rsid w:val="0064686F"/>
    <w:rsid w:val="00647D73"/>
    <w:rsid w:val="00647F9A"/>
    <w:rsid w:val="0065050D"/>
    <w:rsid w:val="00650FA7"/>
    <w:rsid w:val="006511D3"/>
    <w:rsid w:val="00651B4A"/>
    <w:rsid w:val="0065291B"/>
    <w:rsid w:val="0065325A"/>
    <w:rsid w:val="00653DB0"/>
    <w:rsid w:val="00653E30"/>
    <w:rsid w:val="00655432"/>
    <w:rsid w:val="0065576F"/>
    <w:rsid w:val="00655CDD"/>
    <w:rsid w:val="00656573"/>
    <w:rsid w:val="006567F5"/>
    <w:rsid w:val="00656AC6"/>
    <w:rsid w:val="006578BA"/>
    <w:rsid w:val="00657F94"/>
    <w:rsid w:val="00660869"/>
    <w:rsid w:val="00660B18"/>
    <w:rsid w:val="00661582"/>
    <w:rsid w:val="00663F23"/>
    <w:rsid w:val="00665179"/>
    <w:rsid w:val="00667494"/>
    <w:rsid w:val="006714B0"/>
    <w:rsid w:val="00673B9B"/>
    <w:rsid w:val="0067437E"/>
    <w:rsid w:val="00674972"/>
    <w:rsid w:val="00675CBB"/>
    <w:rsid w:val="00680FF5"/>
    <w:rsid w:val="006818BF"/>
    <w:rsid w:val="00683060"/>
    <w:rsid w:val="0068384C"/>
    <w:rsid w:val="00685A2B"/>
    <w:rsid w:val="00685B0E"/>
    <w:rsid w:val="00685EF1"/>
    <w:rsid w:val="00693112"/>
    <w:rsid w:val="00693E29"/>
    <w:rsid w:val="00693FE0"/>
    <w:rsid w:val="00694B7A"/>
    <w:rsid w:val="00696196"/>
    <w:rsid w:val="00697FFB"/>
    <w:rsid w:val="006A02EE"/>
    <w:rsid w:val="006A0302"/>
    <w:rsid w:val="006A0503"/>
    <w:rsid w:val="006A2087"/>
    <w:rsid w:val="006A20C3"/>
    <w:rsid w:val="006A2250"/>
    <w:rsid w:val="006A2440"/>
    <w:rsid w:val="006A5D92"/>
    <w:rsid w:val="006A5F7C"/>
    <w:rsid w:val="006A671B"/>
    <w:rsid w:val="006A6AC8"/>
    <w:rsid w:val="006A6D27"/>
    <w:rsid w:val="006A7464"/>
    <w:rsid w:val="006A7AA9"/>
    <w:rsid w:val="006B3323"/>
    <w:rsid w:val="006B4406"/>
    <w:rsid w:val="006C1386"/>
    <w:rsid w:val="006C1989"/>
    <w:rsid w:val="006C300B"/>
    <w:rsid w:val="006C3AE4"/>
    <w:rsid w:val="006C4353"/>
    <w:rsid w:val="006C5B1A"/>
    <w:rsid w:val="006C5F76"/>
    <w:rsid w:val="006C653B"/>
    <w:rsid w:val="006C7932"/>
    <w:rsid w:val="006D03D7"/>
    <w:rsid w:val="006D1005"/>
    <w:rsid w:val="006D1FFA"/>
    <w:rsid w:val="006D39E7"/>
    <w:rsid w:val="006D53AA"/>
    <w:rsid w:val="006D701B"/>
    <w:rsid w:val="006E0131"/>
    <w:rsid w:val="006E45E0"/>
    <w:rsid w:val="006E55B8"/>
    <w:rsid w:val="006E5CA5"/>
    <w:rsid w:val="006E5EA9"/>
    <w:rsid w:val="006E6F1E"/>
    <w:rsid w:val="006E705A"/>
    <w:rsid w:val="006E7238"/>
    <w:rsid w:val="006F4C25"/>
    <w:rsid w:val="006F4E7F"/>
    <w:rsid w:val="006F5304"/>
    <w:rsid w:val="006F5A68"/>
    <w:rsid w:val="006F60C8"/>
    <w:rsid w:val="006F7677"/>
    <w:rsid w:val="0070106F"/>
    <w:rsid w:val="0070112A"/>
    <w:rsid w:val="00701DF1"/>
    <w:rsid w:val="00701FC2"/>
    <w:rsid w:val="00702931"/>
    <w:rsid w:val="00703618"/>
    <w:rsid w:val="00704224"/>
    <w:rsid w:val="00704545"/>
    <w:rsid w:val="00704CCE"/>
    <w:rsid w:val="007069E7"/>
    <w:rsid w:val="00707C7A"/>
    <w:rsid w:val="007108B3"/>
    <w:rsid w:val="0071152B"/>
    <w:rsid w:val="00711884"/>
    <w:rsid w:val="00713025"/>
    <w:rsid w:val="00713153"/>
    <w:rsid w:val="00715596"/>
    <w:rsid w:val="00715610"/>
    <w:rsid w:val="00715646"/>
    <w:rsid w:val="0071677A"/>
    <w:rsid w:val="00716CBB"/>
    <w:rsid w:val="0072070C"/>
    <w:rsid w:val="00720743"/>
    <w:rsid w:val="00720AC7"/>
    <w:rsid w:val="00720B21"/>
    <w:rsid w:val="0072243A"/>
    <w:rsid w:val="00722A4B"/>
    <w:rsid w:val="0072408A"/>
    <w:rsid w:val="00725951"/>
    <w:rsid w:val="0072597A"/>
    <w:rsid w:val="007261A4"/>
    <w:rsid w:val="007267D3"/>
    <w:rsid w:val="00727FE4"/>
    <w:rsid w:val="00730A7C"/>
    <w:rsid w:val="00730D5C"/>
    <w:rsid w:val="00730DE6"/>
    <w:rsid w:val="007313C6"/>
    <w:rsid w:val="00731484"/>
    <w:rsid w:val="00732368"/>
    <w:rsid w:val="00732588"/>
    <w:rsid w:val="0073288A"/>
    <w:rsid w:val="00732897"/>
    <w:rsid w:val="007328B8"/>
    <w:rsid w:val="00734891"/>
    <w:rsid w:val="0073630F"/>
    <w:rsid w:val="00736AB1"/>
    <w:rsid w:val="007370C9"/>
    <w:rsid w:val="007377FD"/>
    <w:rsid w:val="00740278"/>
    <w:rsid w:val="007413D3"/>
    <w:rsid w:val="0074148E"/>
    <w:rsid w:val="00741AB7"/>
    <w:rsid w:val="00741EE5"/>
    <w:rsid w:val="007429B2"/>
    <w:rsid w:val="00742BA5"/>
    <w:rsid w:val="00743092"/>
    <w:rsid w:val="00743AB1"/>
    <w:rsid w:val="00743FE0"/>
    <w:rsid w:val="0074424A"/>
    <w:rsid w:val="007450A7"/>
    <w:rsid w:val="007452D4"/>
    <w:rsid w:val="0074542B"/>
    <w:rsid w:val="0074561D"/>
    <w:rsid w:val="007456D4"/>
    <w:rsid w:val="00745A05"/>
    <w:rsid w:val="0074667D"/>
    <w:rsid w:val="007477E3"/>
    <w:rsid w:val="00753E0F"/>
    <w:rsid w:val="00755A95"/>
    <w:rsid w:val="00756E44"/>
    <w:rsid w:val="00757575"/>
    <w:rsid w:val="00757777"/>
    <w:rsid w:val="00761681"/>
    <w:rsid w:val="00761776"/>
    <w:rsid w:val="007623BD"/>
    <w:rsid w:val="00762577"/>
    <w:rsid w:val="00764C51"/>
    <w:rsid w:val="007651EA"/>
    <w:rsid w:val="0076617E"/>
    <w:rsid w:val="00766D4A"/>
    <w:rsid w:val="00766FBC"/>
    <w:rsid w:val="007675CE"/>
    <w:rsid w:val="00770FF8"/>
    <w:rsid w:val="00771037"/>
    <w:rsid w:val="007710E9"/>
    <w:rsid w:val="00771690"/>
    <w:rsid w:val="007718C2"/>
    <w:rsid w:val="00771BAD"/>
    <w:rsid w:val="00772D61"/>
    <w:rsid w:val="00773E89"/>
    <w:rsid w:val="0077452A"/>
    <w:rsid w:val="00774598"/>
    <w:rsid w:val="00774706"/>
    <w:rsid w:val="0077574C"/>
    <w:rsid w:val="00775DD2"/>
    <w:rsid w:val="007766F2"/>
    <w:rsid w:val="0078042C"/>
    <w:rsid w:val="00780786"/>
    <w:rsid w:val="00780F10"/>
    <w:rsid w:val="00781333"/>
    <w:rsid w:val="00782C80"/>
    <w:rsid w:val="00782D04"/>
    <w:rsid w:val="00782E92"/>
    <w:rsid w:val="007831B0"/>
    <w:rsid w:val="00783BA6"/>
    <w:rsid w:val="007845D1"/>
    <w:rsid w:val="00785887"/>
    <w:rsid w:val="00785AB2"/>
    <w:rsid w:val="00785C20"/>
    <w:rsid w:val="0078616A"/>
    <w:rsid w:val="007868CD"/>
    <w:rsid w:val="0078747B"/>
    <w:rsid w:val="00790A7F"/>
    <w:rsid w:val="00790BCE"/>
    <w:rsid w:val="00791669"/>
    <w:rsid w:val="00792CA6"/>
    <w:rsid w:val="00794E41"/>
    <w:rsid w:val="00795D3E"/>
    <w:rsid w:val="00795F39"/>
    <w:rsid w:val="0079770D"/>
    <w:rsid w:val="007A2442"/>
    <w:rsid w:val="007A25FF"/>
    <w:rsid w:val="007A7E62"/>
    <w:rsid w:val="007B0117"/>
    <w:rsid w:val="007B0A72"/>
    <w:rsid w:val="007B0C65"/>
    <w:rsid w:val="007B0E20"/>
    <w:rsid w:val="007B526F"/>
    <w:rsid w:val="007B5B68"/>
    <w:rsid w:val="007B62C1"/>
    <w:rsid w:val="007B71DC"/>
    <w:rsid w:val="007C09D2"/>
    <w:rsid w:val="007C18EB"/>
    <w:rsid w:val="007C1FA9"/>
    <w:rsid w:val="007C2112"/>
    <w:rsid w:val="007C21C0"/>
    <w:rsid w:val="007C2A30"/>
    <w:rsid w:val="007C37BB"/>
    <w:rsid w:val="007C4984"/>
    <w:rsid w:val="007C5DDF"/>
    <w:rsid w:val="007C6816"/>
    <w:rsid w:val="007D032C"/>
    <w:rsid w:val="007D16D9"/>
    <w:rsid w:val="007D1D04"/>
    <w:rsid w:val="007D2330"/>
    <w:rsid w:val="007D2EDE"/>
    <w:rsid w:val="007D3AA7"/>
    <w:rsid w:val="007D525E"/>
    <w:rsid w:val="007D5624"/>
    <w:rsid w:val="007D7189"/>
    <w:rsid w:val="007D759A"/>
    <w:rsid w:val="007D785D"/>
    <w:rsid w:val="007E10B5"/>
    <w:rsid w:val="007E1957"/>
    <w:rsid w:val="007E2532"/>
    <w:rsid w:val="007E3B7D"/>
    <w:rsid w:val="007E4CC5"/>
    <w:rsid w:val="007E6E2E"/>
    <w:rsid w:val="007E76C0"/>
    <w:rsid w:val="007F0DBB"/>
    <w:rsid w:val="007F1097"/>
    <w:rsid w:val="007F21D2"/>
    <w:rsid w:val="007F2FB1"/>
    <w:rsid w:val="007F3195"/>
    <w:rsid w:val="007F45F2"/>
    <w:rsid w:val="007F5737"/>
    <w:rsid w:val="007F5C23"/>
    <w:rsid w:val="008003BA"/>
    <w:rsid w:val="0080063A"/>
    <w:rsid w:val="00802190"/>
    <w:rsid w:val="0080244C"/>
    <w:rsid w:val="00802650"/>
    <w:rsid w:val="00802D69"/>
    <w:rsid w:val="00803156"/>
    <w:rsid w:val="00803CB4"/>
    <w:rsid w:val="008040B3"/>
    <w:rsid w:val="008042AD"/>
    <w:rsid w:val="008061BF"/>
    <w:rsid w:val="008102DF"/>
    <w:rsid w:val="008117B1"/>
    <w:rsid w:val="00811C72"/>
    <w:rsid w:val="00811C8C"/>
    <w:rsid w:val="00811C95"/>
    <w:rsid w:val="00811F1F"/>
    <w:rsid w:val="0081213D"/>
    <w:rsid w:val="00812869"/>
    <w:rsid w:val="00812E58"/>
    <w:rsid w:val="00812F58"/>
    <w:rsid w:val="008139CF"/>
    <w:rsid w:val="008150D3"/>
    <w:rsid w:val="00815365"/>
    <w:rsid w:val="008157ED"/>
    <w:rsid w:val="0081602F"/>
    <w:rsid w:val="0081649A"/>
    <w:rsid w:val="008170CB"/>
    <w:rsid w:val="008172FD"/>
    <w:rsid w:val="008178B0"/>
    <w:rsid w:val="00820DD9"/>
    <w:rsid w:val="00821EDF"/>
    <w:rsid w:val="00824293"/>
    <w:rsid w:val="00824414"/>
    <w:rsid w:val="00824D41"/>
    <w:rsid w:val="0082572C"/>
    <w:rsid w:val="00825F25"/>
    <w:rsid w:val="0082623C"/>
    <w:rsid w:val="00826766"/>
    <w:rsid w:val="00831196"/>
    <w:rsid w:val="00831602"/>
    <w:rsid w:val="0083164A"/>
    <w:rsid w:val="008319DA"/>
    <w:rsid w:val="00832540"/>
    <w:rsid w:val="00833F81"/>
    <w:rsid w:val="00833F9C"/>
    <w:rsid w:val="00835921"/>
    <w:rsid w:val="00835F69"/>
    <w:rsid w:val="008371C5"/>
    <w:rsid w:val="008376D4"/>
    <w:rsid w:val="00840E05"/>
    <w:rsid w:val="0084156E"/>
    <w:rsid w:val="00841870"/>
    <w:rsid w:val="0084203E"/>
    <w:rsid w:val="00845E54"/>
    <w:rsid w:val="00846A4C"/>
    <w:rsid w:val="00846FC6"/>
    <w:rsid w:val="00850BEA"/>
    <w:rsid w:val="00850D42"/>
    <w:rsid w:val="008516F7"/>
    <w:rsid w:val="0085204D"/>
    <w:rsid w:val="008537AE"/>
    <w:rsid w:val="00854A21"/>
    <w:rsid w:val="00854CDA"/>
    <w:rsid w:val="008568BB"/>
    <w:rsid w:val="00857CE0"/>
    <w:rsid w:val="008642DC"/>
    <w:rsid w:val="00864CDD"/>
    <w:rsid w:val="00864ECB"/>
    <w:rsid w:val="00864F07"/>
    <w:rsid w:val="00865359"/>
    <w:rsid w:val="00865E23"/>
    <w:rsid w:val="0086657C"/>
    <w:rsid w:val="008671E8"/>
    <w:rsid w:val="00867D4D"/>
    <w:rsid w:val="00871F98"/>
    <w:rsid w:val="008724AC"/>
    <w:rsid w:val="00872885"/>
    <w:rsid w:val="00872988"/>
    <w:rsid w:val="008738DD"/>
    <w:rsid w:val="00874289"/>
    <w:rsid w:val="00874EB2"/>
    <w:rsid w:val="00877B42"/>
    <w:rsid w:val="00880A43"/>
    <w:rsid w:val="00883F8F"/>
    <w:rsid w:val="00884300"/>
    <w:rsid w:val="00885E24"/>
    <w:rsid w:val="00887113"/>
    <w:rsid w:val="00887480"/>
    <w:rsid w:val="008875C6"/>
    <w:rsid w:val="008876B8"/>
    <w:rsid w:val="0089027C"/>
    <w:rsid w:val="00890569"/>
    <w:rsid w:val="00891381"/>
    <w:rsid w:val="008923B1"/>
    <w:rsid w:val="0089256D"/>
    <w:rsid w:val="008941A4"/>
    <w:rsid w:val="0089450D"/>
    <w:rsid w:val="00894681"/>
    <w:rsid w:val="00894D49"/>
    <w:rsid w:val="0089595C"/>
    <w:rsid w:val="00895E96"/>
    <w:rsid w:val="008A0DA3"/>
    <w:rsid w:val="008A14F0"/>
    <w:rsid w:val="008A1675"/>
    <w:rsid w:val="008A2ADC"/>
    <w:rsid w:val="008A42E4"/>
    <w:rsid w:val="008A44DD"/>
    <w:rsid w:val="008A6E8D"/>
    <w:rsid w:val="008B1515"/>
    <w:rsid w:val="008B2B40"/>
    <w:rsid w:val="008B3005"/>
    <w:rsid w:val="008B304F"/>
    <w:rsid w:val="008B374B"/>
    <w:rsid w:val="008B3EFC"/>
    <w:rsid w:val="008B3F26"/>
    <w:rsid w:val="008B48B9"/>
    <w:rsid w:val="008B4AB0"/>
    <w:rsid w:val="008B571C"/>
    <w:rsid w:val="008B615F"/>
    <w:rsid w:val="008B64EA"/>
    <w:rsid w:val="008B7999"/>
    <w:rsid w:val="008B7A9D"/>
    <w:rsid w:val="008C0F1A"/>
    <w:rsid w:val="008C11B6"/>
    <w:rsid w:val="008C2444"/>
    <w:rsid w:val="008C2499"/>
    <w:rsid w:val="008C26B4"/>
    <w:rsid w:val="008C2825"/>
    <w:rsid w:val="008C2B13"/>
    <w:rsid w:val="008C2C79"/>
    <w:rsid w:val="008C2F26"/>
    <w:rsid w:val="008C3FAC"/>
    <w:rsid w:val="008C40EB"/>
    <w:rsid w:val="008C5254"/>
    <w:rsid w:val="008C61A8"/>
    <w:rsid w:val="008D0C3C"/>
    <w:rsid w:val="008D1188"/>
    <w:rsid w:val="008D1A88"/>
    <w:rsid w:val="008D45B3"/>
    <w:rsid w:val="008D4632"/>
    <w:rsid w:val="008D4FDE"/>
    <w:rsid w:val="008D5CEE"/>
    <w:rsid w:val="008D7106"/>
    <w:rsid w:val="008D761B"/>
    <w:rsid w:val="008E02EE"/>
    <w:rsid w:val="008E1CF7"/>
    <w:rsid w:val="008E1FCC"/>
    <w:rsid w:val="008E24CA"/>
    <w:rsid w:val="008E2D1C"/>
    <w:rsid w:val="008E374F"/>
    <w:rsid w:val="008E710D"/>
    <w:rsid w:val="008F0435"/>
    <w:rsid w:val="008F0A6D"/>
    <w:rsid w:val="008F0D9B"/>
    <w:rsid w:val="008F1572"/>
    <w:rsid w:val="008F187E"/>
    <w:rsid w:val="008F23D5"/>
    <w:rsid w:val="008F35D7"/>
    <w:rsid w:val="008F377B"/>
    <w:rsid w:val="008F3949"/>
    <w:rsid w:val="008F4C29"/>
    <w:rsid w:val="008F64E2"/>
    <w:rsid w:val="008F6613"/>
    <w:rsid w:val="008F6E29"/>
    <w:rsid w:val="009009E2"/>
    <w:rsid w:val="009010FE"/>
    <w:rsid w:val="0090335D"/>
    <w:rsid w:val="009036EE"/>
    <w:rsid w:val="009039E2"/>
    <w:rsid w:val="00904761"/>
    <w:rsid w:val="00905F43"/>
    <w:rsid w:val="00906210"/>
    <w:rsid w:val="00906AB0"/>
    <w:rsid w:val="009076D3"/>
    <w:rsid w:val="0090778D"/>
    <w:rsid w:val="00907E3D"/>
    <w:rsid w:val="00907E71"/>
    <w:rsid w:val="00910EA9"/>
    <w:rsid w:val="00911200"/>
    <w:rsid w:val="0091146B"/>
    <w:rsid w:val="0091219D"/>
    <w:rsid w:val="00913A8E"/>
    <w:rsid w:val="00913B78"/>
    <w:rsid w:val="00914268"/>
    <w:rsid w:val="00914A70"/>
    <w:rsid w:val="00915402"/>
    <w:rsid w:val="00916632"/>
    <w:rsid w:val="0091665A"/>
    <w:rsid w:val="00917735"/>
    <w:rsid w:val="00921558"/>
    <w:rsid w:val="00921C17"/>
    <w:rsid w:val="0092255D"/>
    <w:rsid w:val="00924634"/>
    <w:rsid w:val="00925DF5"/>
    <w:rsid w:val="00927A36"/>
    <w:rsid w:val="009304D0"/>
    <w:rsid w:val="009305D2"/>
    <w:rsid w:val="009325C7"/>
    <w:rsid w:val="00933E26"/>
    <w:rsid w:val="00934325"/>
    <w:rsid w:val="009403CC"/>
    <w:rsid w:val="009406C9"/>
    <w:rsid w:val="00942FB9"/>
    <w:rsid w:val="0094319D"/>
    <w:rsid w:val="009446C7"/>
    <w:rsid w:val="0094495C"/>
    <w:rsid w:val="00946849"/>
    <w:rsid w:val="00946E2B"/>
    <w:rsid w:val="00947BDB"/>
    <w:rsid w:val="009504F9"/>
    <w:rsid w:val="00951177"/>
    <w:rsid w:val="00951198"/>
    <w:rsid w:val="009518C8"/>
    <w:rsid w:val="00952D9E"/>
    <w:rsid w:val="00955829"/>
    <w:rsid w:val="00956FFD"/>
    <w:rsid w:val="00960045"/>
    <w:rsid w:val="009601F5"/>
    <w:rsid w:val="00960C1A"/>
    <w:rsid w:val="00960F45"/>
    <w:rsid w:val="00961EE3"/>
    <w:rsid w:val="009624A5"/>
    <w:rsid w:val="00963271"/>
    <w:rsid w:val="0096576E"/>
    <w:rsid w:val="0096666A"/>
    <w:rsid w:val="009668F8"/>
    <w:rsid w:val="00967D76"/>
    <w:rsid w:val="00970B1D"/>
    <w:rsid w:val="00970C85"/>
    <w:rsid w:val="00970D88"/>
    <w:rsid w:val="00970DDB"/>
    <w:rsid w:val="00971EA6"/>
    <w:rsid w:val="00972918"/>
    <w:rsid w:val="009739B0"/>
    <w:rsid w:val="009753BA"/>
    <w:rsid w:val="00975930"/>
    <w:rsid w:val="0097647A"/>
    <w:rsid w:val="00976918"/>
    <w:rsid w:val="0097748F"/>
    <w:rsid w:val="0097776A"/>
    <w:rsid w:val="00977E4F"/>
    <w:rsid w:val="00983DFF"/>
    <w:rsid w:val="00984923"/>
    <w:rsid w:val="00985A22"/>
    <w:rsid w:val="009860A0"/>
    <w:rsid w:val="009905D4"/>
    <w:rsid w:val="00992465"/>
    <w:rsid w:val="009932C8"/>
    <w:rsid w:val="00994CDF"/>
    <w:rsid w:val="00994DC0"/>
    <w:rsid w:val="0099527C"/>
    <w:rsid w:val="009A0359"/>
    <w:rsid w:val="009A03F2"/>
    <w:rsid w:val="009A0509"/>
    <w:rsid w:val="009A0CFE"/>
    <w:rsid w:val="009A0F2B"/>
    <w:rsid w:val="009A14E3"/>
    <w:rsid w:val="009A1BAF"/>
    <w:rsid w:val="009A1D45"/>
    <w:rsid w:val="009A1FE6"/>
    <w:rsid w:val="009A2E88"/>
    <w:rsid w:val="009A33E7"/>
    <w:rsid w:val="009A3C43"/>
    <w:rsid w:val="009A3D8B"/>
    <w:rsid w:val="009A44F8"/>
    <w:rsid w:val="009A452E"/>
    <w:rsid w:val="009A638B"/>
    <w:rsid w:val="009A6DA4"/>
    <w:rsid w:val="009A713B"/>
    <w:rsid w:val="009B04E2"/>
    <w:rsid w:val="009B0AEA"/>
    <w:rsid w:val="009B214E"/>
    <w:rsid w:val="009B3D33"/>
    <w:rsid w:val="009B45D6"/>
    <w:rsid w:val="009B6592"/>
    <w:rsid w:val="009B69CA"/>
    <w:rsid w:val="009B6F9D"/>
    <w:rsid w:val="009B7ECA"/>
    <w:rsid w:val="009C20B9"/>
    <w:rsid w:val="009C4FB5"/>
    <w:rsid w:val="009C5904"/>
    <w:rsid w:val="009C6035"/>
    <w:rsid w:val="009C6F2C"/>
    <w:rsid w:val="009C7A9A"/>
    <w:rsid w:val="009D0720"/>
    <w:rsid w:val="009D2D99"/>
    <w:rsid w:val="009D6B89"/>
    <w:rsid w:val="009D7044"/>
    <w:rsid w:val="009E0627"/>
    <w:rsid w:val="009E1A45"/>
    <w:rsid w:val="009E1C4F"/>
    <w:rsid w:val="009E2D47"/>
    <w:rsid w:val="009E34E3"/>
    <w:rsid w:val="009E3A3C"/>
    <w:rsid w:val="009E5865"/>
    <w:rsid w:val="009E5ACA"/>
    <w:rsid w:val="009E613D"/>
    <w:rsid w:val="009E740B"/>
    <w:rsid w:val="009E7830"/>
    <w:rsid w:val="009E7F81"/>
    <w:rsid w:val="009F1ADB"/>
    <w:rsid w:val="009F246D"/>
    <w:rsid w:val="009F2537"/>
    <w:rsid w:val="009F3C54"/>
    <w:rsid w:val="009F4A2F"/>
    <w:rsid w:val="009F4C49"/>
    <w:rsid w:val="009F5A8B"/>
    <w:rsid w:val="009F6825"/>
    <w:rsid w:val="009F74B6"/>
    <w:rsid w:val="009F78AE"/>
    <w:rsid w:val="00A00877"/>
    <w:rsid w:val="00A01CC7"/>
    <w:rsid w:val="00A02D0F"/>
    <w:rsid w:val="00A046AB"/>
    <w:rsid w:val="00A0471C"/>
    <w:rsid w:val="00A0630F"/>
    <w:rsid w:val="00A07CEF"/>
    <w:rsid w:val="00A07E82"/>
    <w:rsid w:val="00A10A57"/>
    <w:rsid w:val="00A10B07"/>
    <w:rsid w:val="00A10D04"/>
    <w:rsid w:val="00A12041"/>
    <w:rsid w:val="00A15E34"/>
    <w:rsid w:val="00A203FC"/>
    <w:rsid w:val="00A20A8A"/>
    <w:rsid w:val="00A20AD8"/>
    <w:rsid w:val="00A210BD"/>
    <w:rsid w:val="00A21151"/>
    <w:rsid w:val="00A214BD"/>
    <w:rsid w:val="00A22050"/>
    <w:rsid w:val="00A229A4"/>
    <w:rsid w:val="00A23DAF"/>
    <w:rsid w:val="00A24086"/>
    <w:rsid w:val="00A24C51"/>
    <w:rsid w:val="00A25F1A"/>
    <w:rsid w:val="00A35701"/>
    <w:rsid w:val="00A357F4"/>
    <w:rsid w:val="00A35DD9"/>
    <w:rsid w:val="00A36352"/>
    <w:rsid w:val="00A36D8B"/>
    <w:rsid w:val="00A36DF4"/>
    <w:rsid w:val="00A37F42"/>
    <w:rsid w:val="00A40EEB"/>
    <w:rsid w:val="00A41ED2"/>
    <w:rsid w:val="00A42CE2"/>
    <w:rsid w:val="00A4301E"/>
    <w:rsid w:val="00A431B6"/>
    <w:rsid w:val="00A43404"/>
    <w:rsid w:val="00A43D87"/>
    <w:rsid w:val="00A458B7"/>
    <w:rsid w:val="00A45BAD"/>
    <w:rsid w:val="00A46228"/>
    <w:rsid w:val="00A511F1"/>
    <w:rsid w:val="00A576B7"/>
    <w:rsid w:val="00A61484"/>
    <w:rsid w:val="00A62684"/>
    <w:rsid w:val="00A62CE5"/>
    <w:rsid w:val="00A64C62"/>
    <w:rsid w:val="00A66473"/>
    <w:rsid w:val="00A6652C"/>
    <w:rsid w:val="00A66739"/>
    <w:rsid w:val="00A66BE4"/>
    <w:rsid w:val="00A67613"/>
    <w:rsid w:val="00A676A8"/>
    <w:rsid w:val="00A676C9"/>
    <w:rsid w:val="00A71054"/>
    <w:rsid w:val="00A714A3"/>
    <w:rsid w:val="00A74A61"/>
    <w:rsid w:val="00A75208"/>
    <w:rsid w:val="00A759EB"/>
    <w:rsid w:val="00A81062"/>
    <w:rsid w:val="00A81908"/>
    <w:rsid w:val="00A81EAB"/>
    <w:rsid w:val="00A82657"/>
    <w:rsid w:val="00A8376A"/>
    <w:rsid w:val="00A84141"/>
    <w:rsid w:val="00A84D4F"/>
    <w:rsid w:val="00A85D96"/>
    <w:rsid w:val="00A87E96"/>
    <w:rsid w:val="00A90526"/>
    <w:rsid w:val="00A90997"/>
    <w:rsid w:val="00A92798"/>
    <w:rsid w:val="00A92BC3"/>
    <w:rsid w:val="00A94825"/>
    <w:rsid w:val="00A94DAA"/>
    <w:rsid w:val="00A95230"/>
    <w:rsid w:val="00A9690E"/>
    <w:rsid w:val="00A979B3"/>
    <w:rsid w:val="00AA01C8"/>
    <w:rsid w:val="00AA0747"/>
    <w:rsid w:val="00AA0985"/>
    <w:rsid w:val="00AA0A91"/>
    <w:rsid w:val="00AA0D96"/>
    <w:rsid w:val="00AA1B7A"/>
    <w:rsid w:val="00AA1D8F"/>
    <w:rsid w:val="00AA5044"/>
    <w:rsid w:val="00AA736C"/>
    <w:rsid w:val="00AB07C8"/>
    <w:rsid w:val="00AB0F50"/>
    <w:rsid w:val="00AB17CF"/>
    <w:rsid w:val="00AB2CAA"/>
    <w:rsid w:val="00AB3889"/>
    <w:rsid w:val="00AB484F"/>
    <w:rsid w:val="00AB4CB1"/>
    <w:rsid w:val="00AB509F"/>
    <w:rsid w:val="00AB54F3"/>
    <w:rsid w:val="00AB5B47"/>
    <w:rsid w:val="00AB662E"/>
    <w:rsid w:val="00AB6DD4"/>
    <w:rsid w:val="00AB70D5"/>
    <w:rsid w:val="00AB78EB"/>
    <w:rsid w:val="00AB799C"/>
    <w:rsid w:val="00AC0788"/>
    <w:rsid w:val="00AC1805"/>
    <w:rsid w:val="00AC5114"/>
    <w:rsid w:val="00AC6024"/>
    <w:rsid w:val="00AD0D75"/>
    <w:rsid w:val="00AD0E80"/>
    <w:rsid w:val="00AD17DD"/>
    <w:rsid w:val="00AD1B8A"/>
    <w:rsid w:val="00AD3D82"/>
    <w:rsid w:val="00AD3F90"/>
    <w:rsid w:val="00AD54A2"/>
    <w:rsid w:val="00AD669A"/>
    <w:rsid w:val="00AD743F"/>
    <w:rsid w:val="00AE0188"/>
    <w:rsid w:val="00AE12A7"/>
    <w:rsid w:val="00AE130A"/>
    <w:rsid w:val="00AE1B36"/>
    <w:rsid w:val="00AE2F96"/>
    <w:rsid w:val="00AE472B"/>
    <w:rsid w:val="00AE5062"/>
    <w:rsid w:val="00AE6187"/>
    <w:rsid w:val="00AE6A99"/>
    <w:rsid w:val="00AF0466"/>
    <w:rsid w:val="00AF0B80"/>
    <w:rsid w:val="00AF2BDB"/>
    <w:rsid w:val="00AF3941"/>
    <w:rsid w:val="00AF3FBB"/>
    <w:rsid w:val="00AF5348"/>
    <w:rsid w:val="00AF5AFE"/>
    <w:rsid w:val="00AF5BFC"/>
    <w:rsid w:val="00AF712F"/>
    <w:rsid w:val="00B0003F"/>
    <w:rsid w:val="00B00789"/>
    <w:rsid w:val="00B0149B"/>
    <w:rsid w:val="00B014E0"/>
    <w:rsid w:val="00B01C48"/>
    <w:rsid w:val="00B031CF"/>
    <w:rsid w:val="00B07D43"/>
    <w:rsid w:val="00B10D22"/>
    <w:rsid w:val="00B10D91"/>
    <w:rsid w:val="00B11512"/>
    <w:rsid w:val="00B1194E"/>
    <w:rsid w:val="00B11B54"/>
    <w:rsid w:val="00B130FE"/>
    <w:rsid w:val="00B14322"/>
    <w:rsid w:val="00B1579E"/>
    <w:rsid w:val="00B15AC0"/>
    <w:rsid w:val="00B15EFC"/>
    <w:rsid w:val="00B163D9"/>
    <w:rsid w:val="00B17067"/>
    <w:rsid w:val="00B178ED"/>
    <w:rsid w:val="00B20B3B"/>
    <w:rsid w:val="00B20CE5"/>
    <w:rsid w:val="00B22A44"/>
    <w:rsid w:val="00B2434E"/>
    <w:rsid w:val="00B2456D"/>
    <w:rsid w:val="00B249E2"/>
    <w:rsid w:val="00B252D1"/>
    <w:rsid w:val="00B25B60"/>
    <w:rsid w:val="00B318E6"/>
    <w:rsid w:val="00B320BF"/>
    <w:rsid w:val="00B32126"/>
    <w:rsid w:val="00B3216B"/>
    <w:rsid w:val="00B321B0"/>
    <w:rsid w:val="00B32919"/>
    <w:rsid w:val="00B33E2C"/>
    <w:rsid w:val="00B34109"/>
    <w:rsid w:val="00B3476C"/>
    <w:rsid w:val="00B3541F"/>
    <w:rsid w:val="00B35879"/>
    <w:rsid w:val="00B3607B"/>
    <w:rsid w:val="00B37AE3"/>
    <w:rsid w:val="00B407B6"/>
    <w:rsid w:val="00B41E59"/>
    <w:rsid w:val="00B427A7"/>
    <w:rsid w:val="00B42AB3"/>
    <w:rsid w:val="00B4365B"/>
    <w:rsid w:val="00B4449D"/>
    <w:rsid w:val="00B4486F"/>
    <w:rsid w:val="00B4738D"/>
    <w:rsid w:val="00B51362"/>
    <w:rsid w:val="00B517F3"/>
    <w:rsid w:val="00B53F7D"/>
    <w:rsid w:val="00B55A98"/>
    <w:rsid w:val="00B571CF"/>
    <w:rsid w:val="00B601C2"/>
    <w:rsid w:val="00B604C6"/>
    <w:rsid w:val="00B60A73"/>
    <w:rsid w:val="00B634EC"/>
    <w:rsid w:val="00B637A5"/>
    <w:rsid w:val="00B6383B"/>
    <w:rsid w:val="00B63ED1"/>
    <w:rsid w:val="00B63F86"/>
    <w:rsid w:val="00B655BF"/>
    <w:rsid w:val="00B67504"/>
    <w:rsid w:val="00B67DAA"/>
    <w:rsid w:val="00B67EC2"/>
    <w:rsid w:val="00B72291"/>
    <w:rsid w:val="00B7281A"/>
    <w:rsid w:val="00B72EDF"/>
    <w:rsid w:val="00B739AC"/>
    <w:rsid w:val="00B74326"/>
    <w:rsid w:val="00B74726"/>
    <w:rsid w:val="00B75BED"/>
    <w:rsid w:val="00B7672B"/>
    <w:rsid w:val="00B77AA3"/>
    <w:rsid w:val="00B77D60"/>
    <w:rsid w:val="00B8065F"/>
    <w:rsid w:val="00B81831"/>
    <w:rsid w:val="00B82322"/>
    <w:rsid w:val="00B834D1"/>
    <w:rsid w:val="00B850E6"/>
    <w:rsid w:val="00B90569"/>
    <w:rsid w:val="00B906AF"/>
    <w:rsid w:val="00B9328A"/>
    <w:rsid w:val="00B95419"/>
    <w:rsid w:val="00B95888"/>
    <w:rsid w:val="00B96A0F"/>
    <w:rsid w:val="00B97299"/>
    <w:rsid w:val="00BA0252"/>
    <w:rsid w:val="00BA1248"/>
    <w:rsid w:val="00BA2498"/>
    <w:rsid w:val="00BA4158"/>
    <w:rsid w:val="00BA44E0"/>
    <w:rsid w:val="00BA5992"/>
    <w:rsid w:val="00BA68ED"/>
    <w:rsid w:val="00BB0BD2"/>
    <w:rsid w:val="00BB0E89"/>
    <w:rsid w:val="00BB28B4"/>
    <w:rsid w:val="00BB2940"/>
    <w:rsid w:val="00BB31D5"/>
    <w:rsid w:val="00BB4887"/>
    <w:rsid w:val="00BB591F"/>
    <w:rsid w:val="00BB62EC"/>
    <w:rsid w:val="00BC1A56"/>
    <w:rsid w:val="00BC6B5B"/>
    <w:rsid w:val="00BD12B1"/>
    <w:rsid w:val="00BD1706"/>
    <w:rsid w:val="00BD2524"/>
    <w:rsid w:val="00BD3122"/>
    <w:rsid w:val="00BD45A1"/>
    <w:rsid w:val="00BD488E"/>
    <w:rsid w:val="00BD48D0"/>
    <w:rsid w:val="00BD5AE0"/>
    <w:rsid w:val="00BD6F9D"/>
    <w:rsid w:val="00BD7EFA"/>
    <w:rsid w:val="00BE0627"/>
    <w:rsid w:val="00BE0A14"/>
    <w:rsid w:val="00BE19D8"/>
    <w:rsid w:val="00BE4880"/>
    <w:rsid w:val="00BE7EB9"/>
    <w:rsid w:val="00BE7F66"/>
    <w:rsid w:val="00BF17AE"/>
    <w:rsid w:val="00BF1F84"/>
    <w:rsid w:val="00BF24B5"/>
    <w:rsid w:val="00BF4253"/>
    <w:rsid w:val="00BF6458"/>
    <w:rsid w:val="00BF6C3C"/>
    <w:rsid w:val="00C01452"/>
    <w:rsid w:val="00C02425"/>
    <w:rsid w:val="00C0342F"/>
    <w:rsid w:val="00C04790"/>
    <w:rsid w:val="00C056CB"/>
    <w:rsid w:val="00C05799"/>
    <w:rsid w:val="00C05A00"/>
    <w:rsid w:val="00C05A65"/>
    <w:rsid w:val="00C10588"/>
    <w:rsid w:val="00C11032"/>
    <w:rsid w:val="00C118A5"/>
    <w:rsid w:val="00C11EA1"/>
    <w:rsid w:val="00C13FB4"/>
    <w:rsid w:val="00C16C36"/>
    <w:rsid w:val="00C20F74"/>
    <w:rsid w:val="00C21F44"/>
    <w:rsid w:val="00C23BE3"/>
    <w:rsid w:val="00C2533E"/>
    <w:rsid w:val="00C260F5"/>
    <w:rsid w:val="00C27C01"/>
    <w:rsid w:val="00C27D90"/>
    <w:rsid w:val="00C31AA9"/>
    <w:rsid w:val="00C3407C"/>
    <w:rsid w:val="00C34571"/>
    <w:rsid w:val="00C345EE"/>
    <w:rsid w:val="00C35A59"/>
    <w:rsid w:val="00C40284"/>
    <w:rsid w:val="00C405D1"/>
    <w:rsid w:val="00C40DDF"/>
    <w:rsid w:val="00C4155A"/>
    <w:rsid w:val="00C42223"/>
    <w:rsid w:val="00C42516"/>
    <w:rsid w:val="00C46A14"/>
    <w:rsid w:val="00C50B8E"/>
    <w:rsid w:val="00C5229C"/>
    <w:rsid w:val="00C53287"/>
    <w:rsid w:val="00C53519"/>
    <w:rsid w:val="00C544E4"/>
    <w:rsid w:val="00C56307"/>
    <w:rsid w:val="00C56649"/>
    <w:rsid w:val="00C56BA1"/>
    <w:rsid w:val="00C570AC"/>
    <w:rsid w:val="00C57B3A"/>
    <w:rsid w:val="00C600E9"/>
    <w:rsid w:val="00C61421"/>
    <w:rsid w:val="00C617C6"/>
    <w:rsid w:val="00C61DE2"/>
    <w:rsid w:val="00C63017"/>
    <w:rsid w:val="00C634FD"/>
    <w:rsid w:val="00C638B2"/>
    <w:rsid w:val="00C63C84"/>
    <w:rsid w:val="00C64521"/>
    <w:rsid w:val="00C64F60"/>
    <w:rsid w:val="00C671D5"/>
    <w:rsid w:val="00C70EBE"/>
    <w:rsid w:val="00C7112B"/>
    <w:rsid w:val="00C71B5C"/>
    <w:rsid w:val="00C73F5F"/>
    <w:rsid w:val="00C74331"/>
    <w:rsid w:val="00C749EC"/>
    <w:rsid w:val="00C75921"/>
    <w:rsid w:val="00C775C8"/>
    <w:rsid w:val="00C802FA"/>
    <w:rsid w:val="00C81F3F"/>
    <w:rsid w:val="00C826F8"/>
    <w:rsid w:val="00C82A38"/>
    <w:rsid w:val="00C832DF"/>
    <w:rsid w:val="00C86F59"/>
    <w:rsid w:val="00C9024B"/>
    <w:rsid w:val="00C90795"/>
    <w:rsid w:val="00C90A0B"/>
    <w:rsid w:val="00C9173C"/>
    <w:rsid w:val="00C923DE"/>
    <w:rsid w:val="00C926E2"/>
    <w:rsid w:val="00C934A1"/>
    <w:rsid w:val="00C95D02"/>
    <w:rsid w:val="00C96162"/>
    <w:rsid w:val="00CA0E14"/>
    <w:rsid w:val="00CA1058"/>
    <w:rsid w:val="00CA12C5"/>
    <w:rsid w:val="00CA2DC1"/>
    <w:rsid w:val="00CA762C"/>
    <w:rsid w:val="00CB003B"/>
    <w:rsid w:val="00CB26FD"/>
    <w:rsid w:val="00CB4A7D"/>
    <w:rsid w:val="00CB51E0"/>
    <w:rsid w:val="00CB56AF"/>
    <w:rsid w:val="00CB6E4F"/>
    <w:rsid w:val="00CB7329"/>
    <w:rsid w:val="00CC0181"/>
    <w:rsid w:val="00CC1563"/>
    <w:rsid w:val="00CC2CF7"/>
    <w:rsid w:val="00CC305B"/>
    <w:rsid w:val="00CC441E"/>
    <w:rsid w:val="00CC471A"/>
    <w:rsid w:val="00CC5805"/>
    <w:rsid w:val="00CC7206"/>
    <w:rsid w:val="00CC7E75"/>
    <w:rsid w:val="00CD01D7"/>
    <w:rsid w:val="00CD2167"/>
    <w:rsid w:val="00CD2E14"/>
    <w:rsid w:val="00CD40CC"/>
    <w:rsid w:val="00CD4B20"/>
    <w:rsid w:val="00CD4D0B"/>
    <w:rsid w:val="00CD5603"/>
    <w:rsid w:val="00CD57BC"/>
    <w:rsid w:val="00CD5D32"/>
    <w:rsid w:val="00CD63EE"/>
    <w:rsid w:val="00CD6A08"/>
    <w:rsid w:val="00CD7982"/>
    <w:rsid w:val="00CE0234"/>
    <w:rsid w:val="00CE0E1D"/>
    <w:rsid w:val="00CE5BFC"/>
    <w:rsid w:val="00CE6C67"/>
    <w:rsid w:val="00CE71E1"/>
    <w:rsid w:val="00CE7A1A"/>
    <w:rsid w:val="00CF0A76"/>
    <w:rsid w:val="00CF1247"/>
    <w:rsid w:val="00CF1292"/>
    <w:rsid w:val="00CF23F8"/>
    <w:rsid w:val="00CF262F"/>
    <w:rsid w:val="00CF34F4"/>
    <w:rsid w:val="00D0123A"/>
    <w:rsid w:val="00D0443E"/>
    <w:rsid w:val="00D04593"/>
    <w:rsid w:val="00D04FEF"/>
    <w:rsid w:val="00D0550C"/>
    <w:rsid w:val="00D05D2E"/>
    <w:rsid w:val="00D06236"/>
    <w:rsid w:val="00D07F3A"/>
    <w:rsid w:val="00D10008"/>
    <w:rsid w:val="00D10B9F"/>
    <w:rsid w:val="00D118B4"/>
    <w:rsid w:val="00D11B23"/>
    <w:rsid w:val="00D11CC4"/>
    <w:rsid w:val="00D12AB5"/>
    <w:rsid w:val="00D12CF1"/>
    <w:rsid w:val="00D13358"/>
    <w:rsid w:val="00D14484"/>
    <w:rsid w:val="00D15751"/>
    <w:rsid w:val="00D15C79"/>
    <w:rsid w:val="00D15FB1"/>
    <w:rsid w:val="00D1649F"/>
    <w:rsid w:val="00D16D94"/>
    <w:rsid w:val="00D216AB"/>
    <w:rsid w:val="00D21F02"/>
    <w:rsid w:val="00D2219B"/>
    <w:rsid w:val="00D22B1B"/>
    <w:rsid w:val="00D238AC"/>
    <w:rsid w:val="00D23EFE"/>
    <w:rsid w:val="00D24359"/>
    <w:rsid w:val="00D25595"/>
    <w:rsid w:val="00D25C13"/>
    <w:rsid w:val="00D25E89"/>
    <w:rsid w:val="00D303D5"/>
    <w:rsid w:val="00D30F34"/>
    <w:rsid w:val="00D310F3"/>
    <w:rsid w:val="00D313E3"/>
    <w:rsid w:val="00D326AF"/>
    <w:rsid w:val="00D33197"/>
    <w:rsid w:val="00D34149"/>
    <w:rsid w:val="00D34498"/>
    <w:rsid w:val="00D3531B"/>
    <w:rsid w:val="00D35335"/>
    <w:rsid w:val="00D35D92"/>
    <w:rsid w:val="00D37470"/>
    <w:rsid w:val="00D37587"/>
    <w:rsid w:val="00D404FB"/>
    <w:rsid w:val="00D40A4F"/>
    <w:rsid w:val="00D40F54"/>
    <w:rsid w:val="00D41FFD"/>
    <w:rsid w:val="00D42998"/>
    <w:rsid w:val="00D42AAE"/>
    <w:rsid w:val="00D42B31"/>
    <w:rsid w:val="00D44C91"/>
    <w:rsid w:val="00D450DB"/>
    <w:rsid w:val="00D457AB"/>
    <w:rsid w:val="00D47563"/>
    <w:rsid w:val="00D47F56"/>
    <w:rsid w:val="00D51B01"/>
    <w:rsid w:val="00D5239B"/>
    <w:rsid w:val="00D52790"/>
    <w:rsid w:val="00D52B98"/>
    <w:rsid w:val="00D53DDE"/>
    <w:rsid w:val="00D547EA"/>
    <w:rsid w:val="00D552D7"/>
    <w:rsid w:val="00D57BB8"/>
    <w:rsid w:val="00D60B87"/>
    <w:rsid w:val="00D61711"/>
    <w:rsid w:val="00D62519"/>
    <w:rsid w:val="00D6271E"/>
    <w:rsid w:val="00D6289E"/>
    <w:rsid w:val="00D62CAC"/>
    <w:rsid w:val="00D6314E"/>
    <w:rsid w:val="00D656E3"/>
    <w:rsid w:val="00D70E73"/>
    <w:rsid w:val="00D7184E"/>
    <w:rsid w:val="00D7200D"/>
    <w:rsid w:val="00D72CB7"/>
    <w:rsid w:val="00D72E38"/>
    <w:rsid w:val="00D73365"/>
    <w:rsid w:val="00D740B0"/>
    <w:rsid w:val="00D74C23"/>
    <w:rsid w:val="00D80367"/>
    <w:rsid w:val="00D80AF7"/>
    <w:rsid w:val="00D81640"/>
    <w:rsid w:val="00D83315"/>
    <w:rsid w:val="00D86604"/>
    <w:rsid w:val="00D86846"/>
    <w:rsid w:val="00D86F18"/>
    <w:rsid w:val="00D90109"/>
    <w:rsid w:val="00D9279C"/>
    <w:rsid w:val="00D930C1"/>
    <w:rsid w:val="00D947E9"/>
    <w:rsid w:val="00D95989"/>
    <w:rsid w:val="00D974AF"/>
    <w:rsid w:val="00DA0D89"/>
    <w:rsid w:val="00DA3139"/>
    <w:rsid w:val="00DA324B"/>
    <w:rsid w:val="00DA399B"/>
    <w:rsid w:val="00DA6D1F"/>
    <w:rsid w:val="00DA774C"/>
    <w:rsid w:val="00DB28BC"/>
    <w:rsid w:val="00DB3DB8"/>
    <w:rsid w:val="00DB5EDD"/>
    <w:rsid w:val="00DB6C60"/>
    <w:rsid w:val="00DB71C2"/>
    <w:rsid w:val="00DB7D9E"/>
    <w:rsid w:val="00DC1F17"/>
    <w:rsid w:val="00DC2630"/>
    <w:rsid w:val="00DC3FBF"/>
    <w:rsid w:val="00DC4173"/>
    <w:rsid w:val="00DC43B2"/>
    <w:rsid w:val="00DC4C6A"/>
    <w:rsid w:val="00DC4E48"/>
    <w:rsid w:val="00DC582C"/>
    <w:rsid w:val="00DC59A8"/>
    <w:rsid w:val="00DC673C"/>
    <w:rsid w:val="00DC7EA5"/>
    <w:rsid w:val="00DC7F5A"/>
    <w:rsid w:val="00DD1753"/>
    <w:rsid w:val="00DD245D"/>
    <w:rsid w:val="00DD2AC4"/>
    <w:rsid w:val="00DD3600"/>
    <w:rsid w:val="00DD6522"/>
    <w:rsid w:val="00DD6C0D"/>
    <w:rsid w:val="00DE0798"/>
    <w:rsid w:val="00DE2FD4"/>
    <w:rsid w:val="00DE4B4B"/>
    <w:rsid w:val="00DE530D"/>
    <w:rsid w:val="00DE571A"/>
    <w:rsid w:val="00DE5834"/>
    <w:rsid w:val="00DE5836"/>
    <w:rsid w:val="00DE5EB6"/>
    <w:rsid w:val="00DE5ED4"/>
    <w:rsid w:val="00DE6686"/>
    <w:rsid w:val="00DE67E8"/>
    <w:rsid w:val="00DE6E35"/>
    <w:rsid w:val="00DF0B60"/>
    <w:rsid w:val="00DF1818"/>
    <w:rsid w:val="00DF1C49"/>
    <w:rsid w:val="00DF3158"/>
    <w:rsid w:val="00DF366A"/>
    <w:rsid w:val="00DF3E7C"/>
    <w:rsid w:val="00DF4432"/>
    <w:rsid w:val="00DF4805"/>
    <w:rsid w:val="00DF595A"/>
    <w:rsid w:val="00DF59DB"/>
    <w:rsid w:val="00E013C9"/>
    <w:rsid w:val="00E01A0B"/>
    <w:rsid w:val="00E02C80"/>
    <w:rsid w:val="00E03DB4"/>
    <w:rsid w:val="00E04DBA"/>
    <w:rsid w:val="00E04E66"/>
    <w:rsid w:val="00E05D67"/>
    <w:rsid w:val="00E05FEB"/>
    <w:rsid w:val="00E0652A"/>
    <w:rsid w:val="00E079B8"/>
    <w:rsid w:val="00E10EED"/>
    <w:rsid w:val="00E116FA"/>
    <w:rsid w:val="00E11DB6"/>
    <w:rsid w:val="00E13046"/>
    <w:rsid w:val="00E15480"/>
    <w:rsid w:val="00E1609D"/>
    <w:rsid w:val="00E164EB"/>
    <w:rsid w:val="00E1661F"/>
    <w:rsid w:val="00E1663F"/>
    <w:rsid w:val="00E168F6"/>
    <w:rsid w:val="00E208E8"/>
    <w:rsid w:val="00E20DBF"/>
    <w:rsid w:val="00E20E1C"/>
    <w:rsid w:val="00E2294A"/>
    <w:rsid w:val="00E2409C"/>
    <w:rsid w:val="00E240C2"/>
    <w:rsid w:val="00E245BA"/>
    <w:rsid w:val="00E24885"/>
    <w:rsid w:val="00E24CFA"/>
    <w:rsid w:val="00E255FF"/>
    <w:rsid w:val="00E262DC"/>
    <w:rsid w:val="00E26A17"/>
    <w:rsid w:val="00E2729E"/>
    <w:rsid w:val="00E27C07"/>
    <w:rsid w:val="00E27FAB"/>
    <w:rsid w:val="00E304F6"/>
    <w:rsid w:val="00E30811"/>
    <w:rsid w:val="00E310B3"/>
    <w:rsid w:val="00E31AD0"/>
    <w:rsid w:val="00E32CB6"/>
    <w:rsid w:val="00E335C6"/>
    <w:rsid w:val="00E354AA"/>
    <w:rsid w:val="00E36239"/>
    <w:rsid w:val="00E363FB"/>
    <w:rsid w:val="00E420E4"/>
    <w:rsid w:val="00E42464"/>
    <w:rsid w:val="00E42E67"/>
    <w:rsid w:val="00E43683"/>
    <w:rsid w:val="00E436F5"/>
    <w:rsid w:val="00E43B83"/>
    <w:rsid w:val="00E440BC"/>
    <w:rsid w:val="00E4435C"/>
    <w:rsid w:val="00E44C12"/>
    <w:rsid w:val="00E45A3F"/>
    <w:rsid w:val="00E465BA"/>
    <w:rsid w:val="00E47AD6"/>
    <w:rsid w:val="00E522A2"/>
    <w:rsid w:val="00E52A4E"/>
    <w:rsid w:val="00E53652"/>
    <w:rsid w:val="00E53DF9"/>
    <w:rsid w:val="00E5419B"/>
    <w:rsid w:val="00E54DA4"/>
    <w:rsid w:val="00E556DD"/>
    <w:rsid w:val="00E55A36"/>
    <w:rsid w:val="00E55E65"/>
    <w:rsid w:val="00E561AE"/>
    <w:rsid w:val="00E56DFA"/>
    <w:rsid w:val="00E5729A"/>
    <w:rsid w:val="00E57418"/>
    <w:rsid w:val="00E57E5A"/>
    <w:rsid w:val="00E6115C"/>
    <w:rsid w:val="00E62C71"/>
    <w:rsid w:val="00E62EB4"/>
    <w:rsid w:val="00E636D7"/>
    <w:rsid w:val="00E6380C"/>
    <w:rsid w:val="00E63EF7"/>
    <w:rsid w:val="00E6488A"/>
    <w:rsid w:val="00E65D65"/>
    <w:rsid w:val="00E66450"/>
    <w:rsid w:val="00E67AB8"/>
    <w:rsid w:val="00E70FEC"/>
    <w:rsid w:val="00E71367"/>
    <w:rsid w:val="00E71510"/>
    <w:rsid w:val="00E720F3"/>
    <w:rsid w:val="00E7308A"/>
    <w:rsid w:val="00E73835"/>
    <w:rsid w:val="00E743E1"/>
    <w:rsid w:val="00E744BF"/>
    <w:rsid w:val="00E74655"/>
    <w:rsid w:val="00E766C0"/>
    <w:rsid w:val="00E76E67"/>
    <w:rsid w:val="00E76F29"/>
    <w:rsid w:val="00E7728C"/>
    <w:rsid w:val="00E772A0"/>
    <w:rsid w:val="00E7778D"/>
    <w:rsid w:val="00E80209"/>
    <w:rsid w:val="00E804D4"/>
    <w:rsid w:val="00E80578"/>
    <w:rsid w:val="00E8161F"/>
    <w:rsid w:val="00E81A07"/>
    <w:rsid w:val="00E827F1"/>
    <w:rsid w:val="00E82F7A"/>
    <w:rsid w:val="00E83596"/>
    <w:rsid w:val="00E83B78"/>
    <w:rsid w:val="00E843D9"/>
    <w:rsid w:val="00E86D0F"/>
    <w:rsid w:val="00E87285"/>
    <w:rsid w:val="00E87551"/>
    <w:rsid w:val="00E875CA"/>
    <w:rsid w:val="00E91AC8"/>
    <w:rsid w:val="00E924AD"/>
    <w:rsid w:val="00E92A8C"/>
    <w:rsid w:val="00E92ECF"/>
    <w:rsid w:val="00E935E4"/>
    <w:rsid w:val="00E94345"/>
    <w:rsid w:val="00E958A2"/>
    <w:rsid w:val="00E95EBF"/>
    <w:rsid w:val="00E964D0"/>
    <w:rsid w:val="00EA1D85"/>
    <w:rsid w:val="00EA29F9"/>
    <w:rsid w:val="00EA327C"/>
    <w:rsid w:val="00EA4A0B"/>
    <w:rsid w:val="00EA670E"/>
    <w:rsid w:val="00EA6911"/>
    <w:rsid w:val="00EA6B07"/>
    <w:rsid w:val="00EB1CD7"/>
    <w:rsid w:val="00EB24C3"/>
    <w:rsid w:val="00EB33B1"/>
    <w:rsid w:val="00EB44AF"/>
    <w:rsid w:val="00EB4CB0"/>
    <w:rsid w:val="00EB564C"/>
    <w:rsid w:val="00EB5D44"/>
    <w:rsid w:val="00EB677A"/>
    <w:rsid w:val="00EB69C9"/>
    <w:rsid w:val="00EB6BB4"/>
    <w:rsid w:val="00EB7CC2"/>
    <w:rsid w:val="00EC0D59"/>
    <w:rsid w:val="00EC26E1"/>
    <w:rsid w:val="00EC479E"/>
    <w:rsid w:val="00EC5821"/>
    <w:rsid w:val="00EC658F"/>
    <w:rsid w:val="00EC68C0"/>
    <w:rsid w:val="00EC7559"/>
    <w:rsid w:val="00ED0A1F"/>
    <w:rsid w:val="00ED1DB3"/>
    <w:rsid w:val="00ED25BF"/>
    <w:rsid w:val="00ED2E61"/>
    <w:rsid w:val="00ED33ED"/>
    <w:rsid w:val="00ED3C60"/>
    <w:rsid w:val="00ED6C4B"/>
    <w:rsid w:val="00ED6E6A"/>
    <w:rsid w:val="00ED7217"/>
    <w:rsid w:val="00ED7387"/>
    <w:rsid w:val="00ED7C60"/>
    <w:rsid w:val="00EE02F0"/>
    <w:rsid w:val="00EE0CA1"/>
    <w:rsid w:val="00EE0F1F"/>
    <w:rsid w:val="00EE1CC8"/>
    <w:rsid w:val="00EE2047"/>
    <w:rsid w:val="00EE275F"/>
    <w:rsid w:val="00EE35E0"/>
    <w:rsid w:val="00EE3851"/>
    <w:rsid w:val="00EE45E6"/>
    <w:rsid w:val="00EE51FB"/>
    <w:rsid w:val="00EE5816"/>
    <w:rsid w:val="00EE6EBD"/>
    <w:rsid w:val="00EE6ECD"/>
    <w:rsid w:val="00EE724E"/>
    <w:rsid w:val="00EE7E80"/>
    <w:rsid w:val="00EF006C"/>
    <w:rsid w:val="00EF1C9E"/>
    <w:rsid w:val="00EF30C2"/>
    <w:rsid w:val="00EF3A3F"/>
    <w:rsid w:val="00EF45C9"/>
    <w:rsid w:val="00EF5966"/>
    <w:rsid w:val="00EF5CC6"/>
    <w:rsid w:val="00EF5FCB"/>
    <w:rsid w:val="00EF7D70"/>
    <w:rsid w:val="00F0199A"/>
    <w:rsid w:val="00F034EA"/>
    <w:rsid w:val="00F03E7A"/>
    <w:rsid w:val="00F041FE"/>
    <w:rsid w:val="00F054A2"/>
    <w:rsid w:val="00F05AF9"/>
    <w:rsid w:val="00F05F7F"/>
    <w:rsid w:val="00F06034"/>
    <w:rsid w:val="00F063F2"/>
    <w:rsid w:val="00F06F87"/>
    <w:rsid w:val="00F076C9"/>
    <w:rsid w:val="00F12253"/>
    <w:rsid w:val="00F1283F"/>
    <w:rsid w:val="00F12D8F"/>
    <w:rsid w:val="00F12DF0"/>
    <w:rsid w:val="00F1504C"/>
    <w:rsid w:val="00F1630E"/>
    <w:rsid w:val="00F172EF"/>
    <w:rsid w:val="00F178B8"/>
    <w:rsid w:val="00F206EA"/>
    <w:rsid w:val="00F2107F"/>
    <w:rsid w:val="00F215D9"/>
    <w:rsid w:val="00F217FF"/>
    <w:rsid w:val="00F2295F"/>
    <w:rsid w:val="00F23FE9"/>
    <w:rsid w:val="00F25984"/>
    <w:rsid w:val="00F3001A"/>
    <w:rsid w:val="00F300AD"/>
    <w:rsid w:val="00F303D2"/>
    <w:rsid w:val="00F30D99"/>
    <w:rsid w:val="00F30F94"/>
    <w:rsid w:val="00F32882"/>
    <w:rsid w:val="00F33480"/>
    <w:rsid w:val="00F3431D"/>
    <w:rsid w:val="00F349BB"/>
    <w:rsid w:val="00F35197"/>
    <w:rsid w:val="00F36655"/>
    <w:rsid w:val="00F3669A"/>
    <w:rsid w:val="00F36DF4"/>
    <w:rsid w:val="00F37014"/>
    <w:rsid w:val="00F37A14"/>
    <w:rsid w:val="00F407F8"/>
    <w:rsid w:val="00F4126C"/>
    <w:rsid w:val="00F446A7"/>
    <w:rsid w:val="00F45DB1"/>
    <w:rsid w:val="00F46B29"/>
    <w:rsid w:val="00F50E15"/>
    <w:rsid w:val="00F50FD8"/>
    <w:rsid w:val="00F51D69"/>
    <w:rsid w:val="00F537B3"/>
    <w:rsid w:val="00F53D7D"/>
    <w:rsid w:val="00F5452D"/>
    <w:rsid w:val="00F549B5"/>
    <w:rsid w:val="00F562F3"/>
    <w:rsid w:val="00F56C1D"/>
    <w:rsid w:val="00F56E19"/>
    <w:rsid w:val="00F57737"/>
    <w:rsid w:val="00F57CC4"/>
    <w:rsid w:val="00F60802"/>
    <w:rsid w:val="00F60AF4"/>
    <w:rsid w:val="00F60EE8"/>
    <w:rsid w:val="00F63393"/>
    <w:rsid w:val="00F6383A"/>
    <w:rsid w:val="00F647E1"/>
    <w:rsid w:val="00F6492B"/>
    <w:rsid w:val="00F64C02"/>
    <w:rsid w:val="00F67947"/>
    <w:rsid w:val="00F679F5"/>
    <w:rsid w:val="00F67D8D"/>
    <w:rsid w:val="00F72E3A"/>
    <w:rsid w:val="00F72F1C"/>
    <w:rsid w:val="00F74819"/>
    <w:rsid w:val="00F75A93"/>
    <w:rsid w:val="00F8081E"/>
    <w:rsid w:val="00F80986"/>
    <w:rsid w:val="00F8237B"/>
    <w:rsid w:val="00F8376F"/>
    <w:rsid w:val="00F83A2D"/>
    <w:rsid w:val="00F84C5C"/>
    <w:rsid w:val="00F86C7F"/>
    <w:rsid w:val="00F86FDB"/>
    <w:rsid w:val="00F87E15"/>
    <w:rsid w:val="00F90A5E"/>
    <w:rsid w:val="00F91E63"/>
    <w:rsid w:val="00F922BF"/>
    <w:rsid w:val="00F92413"/>
    <w:rsid w:val="00F9282C"/>
    <w:rsid w:val="00F93945"/>
    <w:rsid w:val="00F95B6E"/>
    <w:rsid w:val="00F965DE"/>
    <w:rsid w:val="00F96717"/>
    <w:rsid w:val="00F9682F"/>
    <w:rsid w:val="00F96937"/>
    <w:rsid w:val="00F97325"/>
    <w:rsid w:val="00F978C9"/>
    <w:rsid w:val="00F97EE3"/>
    <w:rsid w:val="00FA0226"/>
    <w:rsid w:val="00FA19CD"/>
    <w:rsid w:val="00FA2336"/>
    <w:rsid w:val="00FA3328"/>
    <w:rsid w:val="00FA3405"/>
    <w:rsid w:val="00FA4D2E"/>
    <w:rsid w:val="00FA61BC"/>
    <w:rsid w:val="00FB1570"/>
    <w:rsid w:val="00FB1578"/>
    <w:rsid w:val="00FB4D80"/>
    <w:rsid w:val="00FB6A03"/>
    <w:rsid w:val="00FB7A9D"/>
    <w:rsid w:val="00FC0410"/>
    <w:rsid w:val="00FC0E09"/>
    <w:rsid w:val="00FC3BF1"/>
    <w:rsid w:val="00FC469B"/>
    <w:rsid w:val="00FC5C53"/>
    <w:rsid w:val="00FC5FA3"/>
    <w:rsid w:val="00FC7B4F"/>
    <w:rsid w:val="00FD0098"/>
    <w:rsid w:val="00FD0E9D"/>
    <w:rsid w:val="00FD1E04"/>
    <w:rsid w:val="00FD4BED"/>
    <w:rsid w:val="00FE05B4"/>
    <w:rsid w:val="00FE1A5D"/>
    <w:rsid w:val="00FE3476"/>
    <w:rsid w:val="00FE4D22"/>
    <w:rsid w:val="00FE6F42"/>
    <w:rsid w:val="00FF1E35"/>
    <w:rsid w:val="00FF1F3E"/>
    <w:rsid w:val="00FF4E31"/>
    <w:rsid w:val="00FF565C"/>
    <w:rsid w:val="00FF59C4"/>
    <w:rsid w:val="00FF5FE1"/>
    <w:rsid w:val="00FF6D37"/>
    <w:rsid w:val="00FF725F"/>
    <w:rsid w:val="00FF7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3E96"/>
    <w:rPr>
      <w:color w:val="000000"/>
      <w:sz w:val="24"/>
      <w:szCs w:val="24"/>
    </w:rPr>
  </w:style>
  <w:style w:type="paragraph" w:styleId="Titolo1">
    <w:name w:val="heading 1"/>
    <w:basedOn w:val="Normale"/>
    <w:next w:val="Normale"/>
    <w:qFormat/>
    <w:rsid w:val="009F74B6"/>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6251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605E6B"/>
    <w:pPr>
      <w:keepNext/>
      <w:spacing w:before="240" w:after="60"/>
      <w:outlineLvl w:val="2"/>
    </w:pPr>
    <w:rPr>
      <w:rFonts w:ascii="Arial" w:hAnsi="Arial" w:cs="Arial"/>
      <w:b/>
      <w:bCs/>
      <w:sz w:val="26"/>
      <w:szCs w:val="26"/>
    </w:rPr>
  </w:style>
  <w:style w:type="paragraph" w:styleId="Titolo5">
    <w:name w:val="heading 5"/>
    <w:basedOn w:val="Normale"/>
    <w:next w:val="Normale"/>
    <w:qFormat/>
    <w:rsid w:val="00203E96"/>
    <w:pPr>
      <w:keepNext/>
      <w:jc w:val="center"/>
      <w:outlineLvl w:val="4"/>
    </w:pPr>
    <w:rPr>
      <w:color w:val="auto"/>
      <w:sz w:val="40"/>
    </w:rPr>
  </w:style>
  <w:style w:type="paragraph" w:styleId="Titolo6">
    <w:name w:val="heading 6"/>
    <w:basedOn w:val="Normale"/>
    <w:next w:val="Normale"/>
    <w:qFormat/>
    <w:rsid w:val="00203E96"/>
    <w:pPr>
      <w:keepNext/>
      <w:jc w:val="center"/>
      <w:outlineLvl w:val="5"/>
    </w:pPr>
    <w:rPr>
      <w:i/>
      <w:iCs/>
      <w:color w:val="auto"/>
    </w:rPr>
  </w:style>
  <w:style w:type="paragraph" w:styleId="Titolo7">
    <w:name w:val="heading 7"/>
    <w:basedOn w:val="Normale"/>
    <w:next w:val="Normale"/>
    <w:qFormat/>
    <w:rsid w:val="00942FB9"/>
    <w:pPr>
      <w:spacing w:before="240" w:after="60"/>
      <w:outlineLvl w:val="6"/>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antifonaGoudyOldStyleNonGrassettoCorsivoGiustific">
    <w:name w:val="Stile antifona + Goudy Old Style Non Grassetto Corsivo Giustific..."/>
    <w:basedOn w:val="Normale"/>
    <w:rsid w:val="0085204D"/>
    <w:pPr>
      <w:ind w:left="540" w:hanging="540"/>
      <w:jc w:val="both"/>
    </w:pPr>
    <w:rPr>
      <w:rFonts w:ascii="Goudy Old Style" w:hAnsi="Goudy Old Style"/>
      <w:i/>
      <w:iCs/>
      <w:szCs w:val="20"/>
    </w:rPr>
  </w:style>
  <w:style w:type="table" w:styleId="Grigliatabella">
    <w:name w:val="Table Grid"/>
    <w:basedOn w:val="Tabellanormale"/>
    <w:rsid w:val="00203E96"/>
    <w:pPr>
      <w:spacing w:line="36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85229"/>
    <w:rPr>
      <w:color w:val="0000FF"/>
      <w:u w:val="single"/>
    </w:rPr>
  </w:style>
  <w:style w:type="character" w:styleId="Numeropagina">
    <w:name w:val="page number"/>
    <w:basedOn w:val="Carpredefinitoparagrafo"/>
    <w:rsid w:val="009F74B6"/>
  </w:style>
  <w:style w:type="paragraph" w:styleId="Intestazione">
    <w:name w:val="header"/>
    <w:basedOn w:val="Normale"/>
    <w:rsid w:val="009F74B6"/>
    <w:pPr>
      <w:tabs>
        <w:tab w:val="center" w:pos="4819"/>
        <w:tab w:val="right" w:pos="9638"/>
      </w:tabs>
      <w:suppressAutoHyphens/>
    </w:pPr>
    <w:rPr>
      <w:color w:val="auto"/>
      <w:lang w:eastAsia="ar-SA"/>
    </w:rPr>
  </w:style>
  <w:style w:type="paragraph" w:styleId="Pidipagina">
    <w:name w:val="footer"/>
    <w:basedOn w:val="Normale"/>
    <w:rsid w:val="009F74B6"/>
    <w:pPr>
      <w:tabs>
        <w:tab w:val="center" w:pos="4819"/>
        <w:tab w:val="right" w:pos="9638"/>
      </w:tabs>
      <w:suppressAutoHyphens/>
    </w:pPr>
    <w:rPr>
      <w:color w:val="auto"/>
      <w:lang w:eastAsia="ar-SA"/>
    </w:rPr>
  </w:style>
  <w:style w:type="paragraph" w:customStyle="1" w:styleId="StileTempusSansITC13ptGrassettoCentrato">
    <w:name w:val="Stile Tempus Sans ITC 13 pt Grassetto Centrato"/>
    <w:basedOn w:val="Titolo1"/>
    <w:rsid w:val="009F74B6"/>
    <w:pPr>
      <w:suppressAutoHyphens/>
      <w:spacing w:before="0" w:after="0"/>
      <w:jc w:val="center"/>
    </w:pPr>
    <w:rPr>
      <w:rFonts w:ascii="Tempus Sans ITC" w:hAnsi="Tempus Sans ITC" w:cs="Times New Roman"/>
      <w:color w:val="auto"/>
      <w:kern w:val="0"/>
      <w:sz w:val="26"/>
      <w:szCs w:val="20"/>
      <w:lang w:eastAsia="ar-SA"/>
    </w:rPr>
  </w:style>
  <w:style w:type="paragraph" w:styleId="Testofumetto">
    <w:name w:val="Balloon Text"/>
    <w:basedOn w:val="Normale"/>
    <w:semiHidden/>
    <w:rsid w:val="002213CF"/>
    <w:rPr>
      <w:rFonts w:ascii="Tahoma" w:hAnsi="Tahoma" w:cs="Tahoma"/>
      <w:sz w:val="16"/>
      <w:szCs w:val="16"/>
    </w:rPr>
  </w:style>
  <w:style w:type="paragraph" w:customStyle="1" w:styleId="msobodytext4">
    <w:name w:val="msobodytext4"/>
    <w:rsid w:val="00251622"/>
    <w:pPr>
      <w:spacing w:after="200" w:line="600" w:lineRule="auto"/>
    </w:pPr>
    <w:rPr>
      <w:rFonts w:ascii="Franklin Gothic Book" w:hAnsi="Franklin Gothic Book"/>
      <w:color w:val="000000"/>
      <w:kern w:val="28"/>
      <w:sz w:val="18"/>
      <w:szCs w:val="18"/>
    </w:rPr>
  </w:style>
  <w:style w:type="paragraph" w:customStyle="1" w:styleId="text">
    <w:name w:val="text"/>
    <w:basedOn w:val="Normale"/>
    <w:rsid w:val="00DA3139"/>
    <w:pPr>
      <w:spacing w:before="100" w:beforeAutospacing="1" w:after="100" w:afterAutospacing="1"/>
    </w:pPr>
    <w:rPr>
      <w:rFonts w:ascii="Verdana" w:hAnsi="Verdana"/>
      <w:sz w:val="17"/>
      <w:szCs w:val="17"/>
    </w:rPr>
  </w:style>
  <w:style w:type="paragraph" w:customStyle="1" w:styleId="rifletto">
    <w:name w:val="rifletto"/>
    <w:basedOn w:val="Normale"/>
    <w:rsid w:val="009A1BAF"/>
    <w:pPr>
      <w:spacing w:before="160"/>
      <w:ind w:left="141" w:right="141"/>
      <w:jc w:val="both"/>
    </w:pPr>
    <w:rPr>
      <w:rFonts w:ascii="Lucida Calligraphy" w:hAnsi="Lucida Calligraphy"/>
      <w:b/>
      <w:bCs/>
      <w:color w:val="996633"/>
      <w:kern w:val="28"/>
      <w:sz w:val="22"/>
      <w:szCs w:val="22"/>
    </w:rPr>
  </w:style>
  <w:style w:type="paragraph" w:styleId="NormaleWeb">
    <w:name w:val="Normal (Web)"/>
    <w:basedOn w:val="Normale"/>
    <w:uiPriority w:val="99"/>
    <w:rsid w:val="00605E6B"/>
    <w:pPr>
      <w:spacing w:before="100" w:beforeAutospacing="1" w:after="100" w:afterAutospacing="1"/>
    </w:pPr>
    <w:rPr>
      <w:color w:val="auto"/>
    </w:rPr>
  </w:style>
  <w:style w:type="paragraph" w:styleId="Paragrafoelenco">
    <w:name w:val="List Paragraph"/>
    <w:basedOn w:val="Normale"/>
    <w:qFormat/>
    <w:rsid w:val="00B22A44"/>
    <w:pPr>
      <w:spacing w:before="20" w:afterLines="20" w:line="380" w:lineRule="exact"/>
      <w:ind w:left="720"/>
      <w:contextualSpacing/>
      <w:jc w:val="center"/>
    </w:pPr>
    <w:rPr>
      <w:rFonts w:ascii="Futura Lt BT" w:hAnsi="Futura Lt BT"/>
      <w:color w:val="auto"/>
      <w:sz w:val="22"/>
    </w:rPr>
  </w:style>
  <w:style w:type="paragraph" w:customStyle="1" w:styleId="preghiera">
    <w:name w:val="preghiera"/>
    <w:basedOn w:val="Normale"/>
    <w:rsid w:val="00335E70"/>
    <w:pPr>
      <w:spacing w:before="120"/>
      <w:ind w:left="283" w:right="283"/>
      <w:jc w:val="both"/>
    </w:pPr>
    <w:rPr>
      <w:rFonts w:ascii="Lucida Calligraphy" w:hAnsi="Lucida Calligraphy"/>
      <w:b/>
      <w:bCs/>
      <w:color w:val="0000FF"/>
      <w:kern w:val="28"/>
      <w:sz w:val="22"/>
      <w:szCs w:val="22"/>
    </w:rPr>
  </w:style>
  <w:style w:type="paragraph" w:customStyle="1" w:styleId="List2">
    <w:name w:val="List 2"/>
    <w:basedOn w:val="Normale"/>
    <w:semiHidden/>
    <w:rsid w:val="0036345A"/>
    <w:pPr>
      <w:numPr>
        <w:numId w:val="1"/>
      </w:numPr>
    </w:pPr>
    <w:rPr>
      <w:color w:val="auto"/>
      <w:sz w:val="20"/>
      <w:szCs w:val="20"/>
    </w:rPr>
  </w:style>
  <w:style w:type="paragraph" w:customStyle="1" w:styleId="ListParagraph">
    <w:name w:val="List Paragraph"/>
    <w:basedOn w:val="Normale"/>
    <w:rsid w:val="00EA4A0B"/>
    <w:pPr>
      <w:ind w:left="720"/>
      <w:jc w:val="both"/>
    </w:pPr>
    <w:rPr>
      <w:color w:val="auto"/>
      <w:szCs w:val="22"/>
      <w:lang w:eastAsia="en-US"/>
    </w:rPr>
  </w:style>
  <w:style w:type="character" w:customStyle="1" w:styleId="doctitolo">
    <w:name w:val="doctitolo"/>
    <w:basedOn w:val="Carpredefinitoparagrafo"/>
    <w:rsid w:val="001E3F3C"/>
  </w:style>
  <w:style w:type="character" w:customStyle="1" w:styleId="doctesto">
    <w:name w:val="doctesto"/>
    <w:basedOn w:val="Carpredefinitoparagrafo"/>
    <w:rsid w:val="001E3F3C"/>
  </w:style>
  <w:style w:type="character" w:styleId="Enfasigrassetto">
    <w:name w:val="Strong"/>
    <w:uiPriority w:val="22"/>
    <w:qFormat/>
    <w:rsid w:val="001E3F3C"/>
    <w:rPr>
      <w:b/>
      <w:bCs/>
    </w:rPr>
  </w:style>
  <w:style w:type="character" w:styleId="Enfasicorsivo">
    <w:name w:val="Emphasis"/>
    <w:qFormat/>
    <w:rsid w:val="001E3F3C"/>
    <w:rPr>
      <w:i/>
      <w:iCs/>
    </w:rPr>
  </w:style>
  <w:style w:type="character" w:customStyle="1" w:styleId="docautore">
    <w:name w:val="docautore"/>
    <w:basedOn w:val="Carpredefinitoparagrafo"/>
    <w:rsid w:val="001E3F3C"/>
  </w:style>
  <w:style w:type="paragraph" w:customStyle="1" w:styleId="NoSpacing">
    <w:name w:val="No Spacing"/>
    <w:rsid w:val="00791669"/>
    <w:rPr>
      <w:rFonts w:ascii="Calibri" w:hAnsi="Calibri"/>
      <w:sz w:val="22"/>
      <w:szCs w:val="22"/>
      <w:lang w:eastAsia="en-US"/>
    </w:rPr>
  </w:style>
  <w:style w:type="paragraph" w:styleId="Testonotaapidipagina">
    <w:name w:val="footnote text"/>
    <w:basedOn w:val="Normale"/>
    <w:semiHidden/>
    <w:rsid w:val="00FE1A5D"/>
    <w:rPr>
      <w:color w:val="auto"/>
      <w:sz w:val="20"/>
      <w:szCs w:val="20"/>
    </w:rPr>
  </w:style>
  <w:style w:type="character" w:styleId="Rimandonotaapidipagina">
    <w:name w:val="footnote reference"/>
    <w:semiHidden/>
    <w:rsid w:val="00FE1A5D"/>
    <w:rPr>
      <w:vertAlign w:val="superscript"/>
    </w:rPr>
  </w:style>
  <w:style w:type="paragraph" w:customStyle="1" w:styleId="Stile14ptGrassettoGiustificatoSuperioreSingolaAutomati">
    <w:name w:val="Stile 14 pt Grassetto Giustificato Superiore: (Singola Automati..."/>
    <w:basedOn w:val="Normale"/>
    <w:link w:val="Stile14ptGrassettoGiustificatoSuperioreSingolaAutomatiCarattere"/>
    <w:rsid w:val="00162929"/>
    <w:pPr>
      <w:pBdr>
        <w:top w:val="single" w:sz="4" w:space="1" w:color="auto"/>
      </w:pBdr>
      <w:spacing w:before="120"/>
      <w:jc w:val="both"/>
    </w:pPr>
    <w:rPr>
      <w:bCs/>
      <w:i/>
      <w:szCs w:val="20"/>
    </w:rPr>
  </w:style>
  <w:style w:type="character" w:customStyle="1" w:styleId="Stile14ptGrassettoGiustificatoSuperioreSingolaAutomatiCarattere">
    <w:name w:val="Stile 14 pt Grassetto Giustificato Superiore: (Singola Automati... Carattere"/>
    <w:link w:val="Stile14ptGrassettoGiustificatoSuperioreSingolaAutomati"/>
    <w:rsid w:val="00162929"/>
    <w:rPr>
      <w:bCs/>
      <w:i/>
      <w:color w:val="000000"/>
      <w:sz w:val="24"/>
      <w:lang w:val="it-IT" w:eastAsia="it-IT" w:bidi="ar-SA"/>
    </w:rPr>
  </w:style>
  <w:style w:type="paragraph" w:customStyle="1" w:styleId="Standard">
    <w:name w:val="Standard"/>
    <w:rsid w:val="00C27C01"/>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C27C01"/>
    <w:pPr>
      <w:spacing w:after="120"/>
    </w:pPr>
  </w:style>
  <w:style w:type="character" w:customStyle="1" w:styleId="apple-converted-space">
    <w:name w:val="apple-converted-space"/>
    <w:rsid w:val="002C53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3E96"/>
    <w:rPr>
      <w:color w:val="000000"/>
      <w:sz w:val="24"/>
      <w:szCs w:val="24"/>
    </w:rPr>
  </w:style>
  <w:style w:type="paragraph" w:styleId="Titolo1">
    <w:name w:val="heading 1"/>
    <w:basedOn w:val="Normale"/>
    <w:next w:val="Normale"/>
    <w:qFormat/>
    <w:rsid w:val="009F74B6"/>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6251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605E6B"/>
    <w:pPr>
      <w:keepNext/>
      <w:spacing w:before="240" w:after="60"/>
      <w:outlineLvl w:val="2"/>
    </w:pPr>
    <w:rPr>
      <w:rFonts w:ascii="Arial" w:hAnsi="Arial" w:cs="Arial"/>
      <w:b/>
      <w:bCs/>
      <w:sz w:val="26"/>
      <w:szCs w:val="26"/>
    </w:rPr>
  </w:style>
  <w:style w:type="paragraph" w:styleId="Titolo5">
    <w:name w:val="heading 5"/>
    <w:basedOn w:val="Normale"/>
    <w:next w:val="Normale"/>
    <w:qFormat/>
    <w:rsid w:val="00203E96"/>
    <w:pPr>
      <w:keepNext/>
      <w:jc w:val="center"/>
      <w:outlineLvl w:val="4"/>
    </w:pPr>
    <w:rPr>
      <w:color w:val="auto"/>
      <w:sz w:val="40"/>
    </w:rPr>
  </w:style>
  <w:style w:type="paragraph" w:styleId="Titolo6">
    <w:name w:val="heading 6"/>
    <w:basedOn w:val="Normale"/>
    <w:next w:val="Normale"/>
    <w:qFormat/>
    <w:rsid w:val="00203E96"/>
    <w:pPr>
      <w:keepNext/>
      <w:jc w:val="center"/>
      <w:outlineLvl w:val="5"/>
    </w:pPr>
    <w:rPr>
      <w:i/>
      <w:iCs/>
      <w:color w:val="auto"/>
    </w:rPr>
  </w:style>
  <w:style w:type="paragraph" w:styleId="Titolo7">
    <w:name w:val="heading 7"/>
    <w:basedOn w:val="Normale"/>
    <w:next w:val="Normale"/>
    <w:qFormat/>
    <w:rsid w:val="00942FB9"/>
    <w:pPr>
      <w:spacing w:before="240" w:after="60"/>
      <w:outlineLvl w:val="6"/>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antifonaGoudyOldStyleNonGrassettoCorsivoGiustific">
    <w:name w:val="Stile antifona + Goudy Old Style Non Grassetto Corsivo Giustific..."/>
    <w:basedOn w:val="Normale"/>
    <w:rsid w:val="0085204D"/>
    <w:pPr>
      <w:ind w:left="540" w:hanging="540"/>
      <w:jc w:val="both"/>
    </w:pPr>
    <w:rPr>
      <w:rFonts w:ascii="Goudy Old Style" w:hAnsi="Goudy Old Style"/>
      <w:i/>
      <w:iCs/>
      <w:szCs w:val="20"/>
    </w:rPr>
  </w:style>
  <w:style w:type="table" w:styleId="Grigliatabella">
    <w:name w:val="Table Grid"/>
    <w:basedOn w:val="Tabellanormale"/>
    <w:rsid w:val="00203E96"/>
    <w:pPr>
      <w:spacing w:line="36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85229"/>
    <w:rPr>
      <w:color w:val="0000FF"/>
      <w:u w:val="single"/>
    </w:rPr>
  </w:style>
  <w:style w:type="character" w:styleId="Numeropagina">
    <w:name w:val="page number"/>
    <w:basedOn w:val="Carpredefinitoparagrafo"/>
    <w:rsid w:val="009F74B6"/>
  </w:style>
  <w:style w:type="paragraph" w:styleId="Intestazione">
    <w:name w:val="header"/>
    <w:basedOn w:val="Normale"/>
    <w:rsid w:val="009F74B6"/>
    <w:pPr>
      <w:tabs>
        <w:tab w:val="center" w:pos="4819"/>
        <w:tab w:val="right" w:pos="9638"/>
      </w:tabs>
      <w:suppressAutoHyphens/>
    </w:pPr>
    <w:rPr>
      <w:color w:val="auto"/>
      <w:lang w:eastAsia="ar-SA"/>
    </w:rPr>
  </w:style>
  <w:style w:type="paragraph" w:styleId="Pidipagina">
    <w:name w:val="footer"/>
    <w:basedOn w:val="Normale"/>
    <w:rsid w:val="009F74B6"/>
    <w:pPr>
      <w:tabs>
        <w:tab w:val="center" w:pos="4819"/>
        <w:tab w:val="right" w:pos="9638"/>
      </w:tabs>
      <w:suppressAutoHyphens/>
    </w:pPr>
    <w:rPr>
      <w:color w:val="auto"/>
      <w:lang w:eastAsia="ar-SA"/>
    </w:rPr>
  </w:style>
  <w:style w:type="paragraph" w:customStyle="1" w:styleId="StileTempusSansITC13ptGrassettoCentrato">
    <w:name w:val="Stile Tempus Sans ITC 13 pt Grassetto Centrato"/>
    <w:basedOn w:val="Titolo1"/>
    <w:rsid w:val="009F74B6"/>
    <w:pPr>
      <w:suppressAutoHyphens/>
      <w:spacing w:before="0" w:after="0"/>
      <w:jc w:val="center"/>
    </w:pPr>
    <w:rPr>
      <w:rFonts w:ascii="Tempus Sans ITC" w:hAnsi="Tempus Sans ITC" w:cs="Times New Roman"/>
      <w:color w:val="auto"/>
      <w:kern w:val="0"/>
      <w:sz w:val="26"/>
      <w:szCs w:val="20"/>
      <w:lang w:eastAsia="ar-SA"/>
    </w:rPr>
  </w:style>
  <w:style w:type="paragraph" w:styleId="Testofumetto">
    <w:name w:val="Balloon Text"/>
    <w:basedOn w:val="Normale"/>
    <w:semiHidden/>
    <w:rsid w:val="002213CF"/>
    <w:rPr>
      <w:rFonts w:ascii="Tahoma" w:hAnsi="Tahoma" w:cs="Tahoma"/>
      <w:sz w:val="16"/>
      <w:szCs w:val="16"/>
    </w:rPr>
  </w:style>
  <w:style w:type="paragraph" w:customStyle="1" w:styleId="msobodytext4">
    <w:name w:val="msobodytext4"/>
    <w:rsid w:val="00251622"/>
    <w:pPr>
      <w:spacing w:after="200" w:line="600" w:lineRule="auto"/>
    </w:pPr>
    <w:rPr>
      <w:rFonts w:ascii="Franklin Gothic Book" w:hAnsi="Franklin Gothic Book"/>
      <w:color w:val="000000"/>
      <w:kern w:val="28"/>
      <w:sz w:val="18"/>
      <w:szCs w:val="18"/>
    </w:rPr>
  </w:style>
  <w:style w:type="paragraph" w:customStyle="1" w:styleId="text">
    <w:name w:val="text"/>
    <w:basedOn w:val="Normale"/>
    <w:rsid w:val="00DA3139"/>
    <w:pPr>
      <w:spacing w:before="100" w:beforeAutospacing="1" w:after="100" w:afterAutospacing="1"/>
    </w:pPr>
    <w:rPr>
      <w:rFonts w:ascii="Verdana" w:hAnsi="Verdana"/>
      <w:sz w:val="17"/>
      <w:szCs w:val="17"/>
    </w:rPr>
  </w:style>
  <w:style w:type="paragraph" w:customStyle="1" w:styleId="rifletto">
    <w:name w:val="rifletto"/>
    <w:basedOn w:val="Normale"/>
    <w:rsid w:val="009A1BAF"/>
    <w:pPr>
      <w:spacing w:before="160"/>
      <w:ind w:left="141" w:right="141"/>
      <w:jc w:val="both"/>
    </w:pPr>
    <w:rPr>
      <w:rFonts w:ascii="Lucida Calligraphy" w:hAnsi="Lucida Calligraphy"/>
      <w:b/>
      <w:bCs/>
      <w:color w:val="996633"/>
      <w:kern w:val="28"/>
      <w:sz w:val="22"/>
      <w:szCs w:val="22"/>
    </w:rPr>
  </w:style>
  <w:style w:type="paragraph" w:styleId="NormaleWeb">
    <w:name w:val="Normal (Web)"/>
    <w:basedOn w:val="Normale"/>
    <w:uiPriority w:val="99"/>
    <w:rsid w:val="00605E6B"/>
    <w:pPr>
      <w:spacing w:before="100" w:beforeAutospacing="1" w:after="100" w:afterAutospacing="1"/>
    </w:pPr>
    <w:rPr>
      <w:color w:val="auto"/>
    </w:rPr>
  </w:style>
  <w:style w:type="paragraph" w:styleId="Paragrafoelenco">
    <w:name w:val="List Paragraph"/>
    <w:basedOn w:val="Normale"/>
    <w:qFormat/>
    <w:rsid w:val="00B22A44"/>
    <w:pPr>
      <w:spacing w:before="20" w:afterLines="20" w:line="380" w:lineRule="exact"/>
      <w:ind w:left="720"/>
      <w:contextualSpacing/>
      <w:jc w:val="center"/>
    </w:pPr>
    <w:rPr>
      <w:rFonts w:ascii="Futura Lt BT" w:hAnsi="Futura Lt BT"/>
      <w:color w:val="auto"/>
      <w:sz w:val="22"/>
    </w:rPr>
  </w:style>
  <w:style w:type="paragraph" w:customStyle="1" w:styleId="preghiera">
    <w:name w:val="preghiera"/>
    <w:basedOn w:val="Normale"/>
    <w:rsid w:val="00335E70"/>
    <w:pPr>
      <w:spacing w:before="120"/>
      <w:ind w:left="283" w:right="283"/>
      <w:jc w:val="both"/>
    </w:pPr>
    <w:rPr>
      <w:rFonts w:ascii="Lucida Calligraphy" w:hAnsi="Lucida Calligraphy"/>
      <w:b/>
      <w:bCs/>
      <w:color w:val="0000FF"/>
      <w:kern w:val="28"/>
      <w:sz w:val="22"/>
      <w:szCs w:val="22"/>
    </w:rPr>
  </w:style>
  <w:style w:type="paragraph" w:customStyle="1" w:styleId="List2">
    <w:name w:val="List 2"/>
    <w:basedOn w:val="Normale"/>
    <w:semiHidden/>
    <w:rsid w:val="0036345A"/>
    <w:pPr>
      <w:numPr>
        <w:numId w:val="1"/>
      </w:numPr>
    </w:pPr>
    <w:rPr>
      <w:color w:val="auto"/>
      <w:sz w:val="20"/>
      <w:szCs w:val="20"/>
    </w:rPr>
  </w:style>
  <w:style w:type="paragraph" w:customStyle="1" w:styleId="ListParagraph">
    <w:name w:val="List Paragraph"/>
    <w:basedOn w:val="Normale"/>
    <w:rsid w:val="00EA4A0B"/>
    <w:pPr>
      <w:ind w:left="720"/>
      <w:jc w:val="both"/>
    </w:pPr>
    <w:rPr>
      <w:color w:val="auto"/>
      <w:szCs w:val="22"/>
      <w:lang w:eastAsia="en-US"/>
    </w:rPr>
  </w:style>
  <w:style w:type="character" w:customStyle="1" w:styleId="doctitolo">
    <w:name w:val="doctitolo"/>
    <w:basedOn w:val="Carpredefinitoparagrafo"/>
    <w:rsid w:val="001E3F3C"/>
  </w:style>
  <w:style w:type="character" w:customStyle="1" w:styleId="doctesto">
    <w:name w:val="doctesto"/>
    <w:basedOn w:val="Carpredefinitoparagrafo"/>
    <w:rsid w:val="001E3F3C"/>
  </w:style>
  <w:style w:type="character" w:styleId="Enfasigrassetto">
    <w:name w:val="Strong"/>
    <w:uiPriority w:val="22"/>
    <w:qFormat/>
    <w:rsid w:val="001E3F3C"/>
    <w:rPr>
      <w:b/>
      <w:bCs/>
    </w:rPr>
  </w:style>
  <w:style w:type="character" w:styleId="Enfasicorsivo">
    <w:name w:val="Emphasis"/>
    <w:qFormat/>
    <w:rsid w:val="001E3F3C"/>
    <w:rPr>
      <w:i/>
      <w:iCs/>
    </w:rPr>
  </w:style>
  <w:style w:type="character" w:customStyle="1" w:styleId="docautore">
    <w:name w:val="docautore"/>
    <w:basedOn w:val="Carpredefinitoparagrafo"/>
    <w:rsid w:val="001E3F3C"/>
  </w:style>
  <w:style w:type="paragraph" w:customStyle="1" w:styleId="NoSpacing">
    <w:name w:val="No Spacing"/>
    <w:rsid w:val="00791669"/>
    <w:rPr>
      <w:rFonts w:ascii="Calibri" w:hAnsi="Calibri"/>
      <w:sz w:val="22"/>
      <w:szCs w:val="22"/>
      <w:lang w:eastAsia="en-US"/>
    </w:rPr>
  </w:style>
  <w:style w:type="paragraph" w:styleId="Testonotaapidipagina">
    <w:name w:val="footnote text"/>
    <w:basedOn w:val="Normale"/>
    <w:semiHidden/>
    <w:rsid w:val="00FE1A5D"/>
    <w:rPr>
      <w:color w:val="auto"/>
      <w:sz w:val="20"/>
      <w:szCs w:val="20"/>
    </w:rPr>
  </w:style>
  <w:style w:type="character" w:styleId="Rimandonotaapidipagina">
    <w:name w:val="footnote reference"/>
    <w:semiHidden/>
    <w:rsid w:val="00FE1A5D"/>
    <w:rPr>
      <w:vertAlign w:val="superscript"/>
    </w:rPr>
  </w:style>
  <w:style w:type="paragraph" w:customStyle="1" w:styleId="Stile14ptGrassettoGiustificatoSuperioreSingolaAutomati">
    <w:name w:val="Stile 14 pt Grassetto Giustificato Superiore: (Singola Automati..."/>
    <w:basedOn w:val="Normale"/>
    <w:link w:val="Stile14ptGrassettoGiustificatoSuperioreSingolaAutomatiCarattere"/>
    <w:rsid w:val="00162929"/>
    <w:pPr>
      <w:pBdr>
        <w:top w:val="single" w:sz="4" w:space="1" w:color="auto"/>
      </w:pBdr>
      <w:spacing w:before="120"/>
      <w:jc w:val="both"/>
    </w:pPr>
    <w:rPr>
      <w:bCs/>
      <w:i/>
      <w:szCs w:val="20"/>
    </w:rPr>
  </w:style>
  <w:style w:type="character" w:customStyle="1" w:styleId="Stile14ptGrassettoGiustificatoSuperioreSingolaAutomatiCarattere">
    <w:name w:val="Stile 14 pt Grassetto Giustificato Superiore: (Singola Automati... Carattere"/>
    <w:link w:val="Stile14ptGrassettoGiustificatoSuperioreSingolaAutomati"/>
    <w:rsid w:val="00162929"/>
    <w:rPr>
      <w:bCs/>
      <w:i/>
      <w:color w:val="000000"/>
      <w:sz w:val="24"/>
      <w:lang w:val="it-IT" w:eastAsia="it-IT" w:bidi="ar-SA"/>
    </w:rPr>
  </w:style>
  <w:style w:type="paragraph" w:customStyle="1" w:styleId="Standard">
    <w:name w:val="Standard"/>
    <w:rsid w:val="00C27C01"/>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C27C01"/>
    <w:pPr>
      <w:spacing w:after="120"/>
    </w:pPr>
  </w:style>
  <w:style w:type="character" w:customStyle="1" w:styleId="apple-converted-space">
    <w:name w:val="apple-converted-space"/>
    <w:rsid w:val="002C53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435">
      <w:bodyDiv w:val="1"/>
      <w:marLeft w:val="0"/>
      <w:marRight w:val="0"/>
      <w:marTop w:val="0"/>
      <w:marBottom w:val="0"/>
      <w:divBdr>
        <w:top w:val="none" w:sz="0" w:space="0" w:color="auto"/>
        <w:left w:val="none" w:sz="0" w:space="0" w:color="auto"/>
        <w:bottom w:val="none" w:sz="0" w:space="0" w:color="auto"/>
        <w:right w:val="none" w:sz="0" w:space="0" w:color="auto"/>
      </w:divBdr>
    </w:div>
    <w:div w:id="72361723">
      <w:bodyDiv w:val="1"/>
      <w:marLeft w:val="0"/>
      <w:marRight w:val="0"/>
      <w:marTop w:val="0"/>
      <w:marBottom w:val="0"/>
      <w:divBdr>
        <w:top w:val="none" w:sz="0" w:space="0" w:color="auto"/>
        <w:left w:val="none" w:sz="0" w:space="0" w:color="auto"/>
        <w:bottom w:val="none" w:sz="0" w:space="0" w:color="auto"/>
        <w:right w:val="none" w:sz="0" w:space="0" w:color="auto"/>
      </w:divBdr>
    </w:div>
    <w:div w:id="171340902">
      <w:bodyDiv w:val="1"/>
      <w:marLeft w:val="0"/>
      <w:marRight w:val="0"/>
      <w:marTop w:val="0"/>
      <w:marBottom w:val="0"/>
      <w:divBdr>
        <w:top w:val="none" w:sz="0" w:space="0" w:color="auto"/>
        <w:left w:val="none" w:sz="0" w:space="0" w:color="auto"/>
        <w:bottom w:val="none" w:sz="0" w:space="0" w:color="auto"/>
        <w:right w:val="none" w:sz="0" w:space="0" w:color="auto"/>
      </w:divBdr>
    </w:div>
    <w:div w:id="322398783">
      <w:bodyDiv w:val="1"/>
      <w:marLeft w:val="0"/>
      <w:marRight w:val="0"/>
      <w:marTop w:val="0"/>
      <w:marBottom w:val="0"/>
      <w:divBdr>
        <w:top w:val="none" w:sz="0" w:space="0" w:color="auto"/>
        <w:left w:val="none" w:sz="0" w:space="0" w:color="auto"/>
        <w:bottom w:val="none" w:sz="0" w:space="0" w:color="auto"/>
        <w:right w:val="none" w:sz="0" w:space="0" w:color="auto"/>
      </w:divBdr>
    </w:div>
    <w:div w:id="407309392">
      <w:bodyDiv w:val="1"/>
      <w:marLeft w:val="0"/>
      <w:marRight w:val="0"/>
      <w:marTop w:val="0"/>
      <w:marBottom w:val="0"/>
      <w:divBdr>
        <w:top w:val="none" w:sz="0" w:space="0" w:color="auto"/>
        <w:left w:val="none" w:sz="0" w:space="0" w:color="auto"/>
        <w:bottom w:val="none" w:sz="0" w:space="0" w:color="auto"/>
        <w:right w:val="none" w:sz="0" w:space="0" w:color="auto"/>
      </w:divBdr>
    </w:div>
    <w:div w:id="636951824">
      <w:bodyDiv w:val="1"/>
      <w:marLeft w:val="0"/>
      <w:marRight w:val="0"/>
      <w:marTop w:val="0"/>
      <w:marBottom w:val="0"/>
      <w:divBdr>
        <w:top w:val="none" w:sz="0" w:space="0" w:color="auto"/>
        <w:left w:val="none" w:sz="0" w:space="0" w:color="auto"/>
        <w:bottom w:val="none" w:sz="0" w:space="0" w:color="auto"/>
        <w:right w:val="none" w:sz="0" w:space="0" w:color="auto"/>
      </w:divBdr>
    </w:div>
    <w:div w:id="670447181">
      <w:bodyDiv w:val="1"/>
      <w:marLeft w:val="0"/>
      <w:marRight w:val="0"/>
      <w:marTop w:val="0"/>
      <w:marBottom w:val="0"/>
      <w:divBdr>
        <w:top w:val="none" w:sz="0" w:space="0" w:color="auto"/>
        <w:left w:val="none" w:sz="0" w:space="0" w:color="auto"/>
        <w:bottom w:val="none" w:sz="0" w:space="0" w:color="auto"/>
        <w:right w:val="none" w:sz="0" w:space="0" w:color="auto"/>
      </w:divBdr>
      <w:divsChild>
        <w:div w:id="288127122">
          <w:marLeft w:val="0"/>
          <w:marRight w:val="0"/>
          <w:marTop w:val="0"/>
          <w:marBottom w:val="0"/>
          <w:divBdr>
            <w:top w:val="none" w:sz="0" w:space="0" w:color="auto"/>
            <w:left w:val="none" w:sz="0" w:space="0" w:color="auto"/>
            <w:bottom w:val="none" w:sz="0" w:space="0" w:color="auto"/>
            <w:right w:val="none" w:sz="0" w:space="0" w:color="auto"/>
          </w:divBdr>
          <w:divsChild>
            <w:div w:id="1062220323">
              <w:marLeft w:val="0"/>
              <w:marRight w:val="0"/>
              <w:marTop w:val="0"/>
              <w:marBottom w:val="0"/>
              <w:divBdr>
                <w:top w:val="none" w:sz="0" w:space="0" w:color="auto"/>
                <w:left w:val="none" w:sz="0" w:space="0" w:color="auto"/>
                <w:bottom w:val="none" w:sz="0" w:space="0" w:color="auto"/>
                <w:right w:val="none" w:sz="0" w:space="0" w:color="auto"/>
              </w:divBdr>
              <w:divsChild>
                <w:div w:id="154536605">
                  <w:marLeft w:val="0"/>
                  <w:marRight w:val="0"/>
                  <w:marTop w:val="0"/>
                  <w:marBottom w:val="0"/>
                  <w:divBdr>
                    <w:top w:val="none" w:sz="0" w:space="0" w:color="auto"/>
                    <w:left w:val="none" w:sz="0" w:space="0" w:color="auto"/>
                    <w:bottom w:val="none" w:sz="0" w:space="0" w:color="auto"/>
                    <w:right w:val="none" w:sz="0" w:space="0" w:color="auto"/>
                  </w:divBdr>
                </w:div>
                <w:div w:id="435447419">
                  <w:marLeft w:val="0"/>
                  <w:marRight w:val="0"/>
                  <w:marTop w:val="0"/>
                  <w:marBottom w:val="0"/>
                  <w:divBdr>
                    <w:top w:val="none" w:sz="0" w:space="0" w:color="auto"/>
                    <w:left w:val="none" w:sz="0" w:space="0" w:color="auto"/>
                    <w:bottom w:val="none" w:sz="0" w:space="0" w:color="auto"/>
                    <w:right w:val="none" w:sz="0" w:space="0" w:color="auto"/>
                  </w:divBdr>
                </w:div>
                <w:div w:id="593785045">
                  <w:marLeft w:val="0"/>
                  <w:marRight w:val="0"/>
                  <w:marTop w:val="0"/>
                  <w:marBottom w:val="0"/>
                  <w:divBdr>
                    <w:top w:val="none" w:sz="0" w:space="0" w:color="auto"/>
                    <w:left w:val="none" w:sz="0" w:space="0" w:color="auto"/>
                    <w:bottom w:val="none" w:sz="0" w:space="0" w:color="auto"/>
                    <w:right w:val="none" w:sz="0" w:space="0" w:color="auto"/>
                  </w:divBdr>
                </w:div>
                <w:div w:id="625157784">
                  <w:marLeft w:val="0"/>
                  <w:marRight w:val="0"/>
                  <w:marTop w:val="0"/>
                  <w:marBottom w:val="0"/>
                  <w:divBdr>
                    <w:top w:val="none" w:sz="0" w:space="0" w:color="auto"/>
                    <w:left w:val="none" w:sz="0" w:space="0" w:color="auto"/>
                    <w:bottom w:val="none" w:sz="0" w:space="0" w:color="auto"/>
                    <w:right w:val="none" w:sz="0" w:space="0" w:color="auto"/>
                  </w:divBdr>
                </w:div>
                <w:div w:id="697438785">
                  <w:marLeft w:val="0"/>
                  <w:marRight w:val="0"/>
                  <w:marTop w:val="0"/>
                  <w:marBottom w:val="0"/>
                  <w:divBdr>
                    <w:top w:val="none" w:sz="0" w:space="0" w:color="auto"/>
                    <w:left w:val="none" w:sz="0" w:space="0" w:color="auto"/>
                    <w:bottom w:val="none" w:sz="0" w:space="0" w:color="auto"/>
                    <w:right w:val="none" w:sz="0" w:space="0" w:color="auto"/>
                  </w:divBdr>
                </w:div>
                <w:div w:id="705522474">
                  <w:marLeft w:val="0"/>
                  <w:marRight w:val="0"/>
                  <w:marTop w:val="0"/>
                  <w:marBottom w:val="0"/>
                  <w:divBdr>
                    <w:top w:val="none" w:sz="0" w:space="0" w:color="auto"/>
                    <w:left w:val="none" w:sz="0" w:space="0" w:color="auto"/>
                    <w:bottom w:val="none" w:sz="0" w:space="0" w:color="auto"/>
                    <w:right w:val="none" w:sz="0" w:space="0" w:color="auto"/>
                  </w:divBdr>
                </w:div>
                <w:div w:id="726223313">
                  <w:marLeft w:val="0"/>
                  <w:marRight w:val="0"/>
                  <w:marTop w:val="0"/>
                  <w:marBottom w:val="0"/>
                  <w:divBdr>
                    <w:top w:val="none" w:sz="0" w:space="0" w:color="auto"/>
                    <w:left w:val="none" w:sz="0" w:space="0" w:color="auto"/>
                    <w:bottom w:val="none" w:sz="0" w:space="0" w:color="auto"/>
                    <w:right w:val="none" w:sz="0" w:space="0" w:color="auto"/>
                  </w:divBdr>
                </w:div>
                <w:div w:id="1046218711">
                  <w:marLeft w:val="0"/>
                  <w:marRight w:val="0"/>
                  <w:marTop w:val="0"/>
                  <w:marBottom w:val="0"/>
                  <w:divBdr>
                    <w:top w:val="none" w:sz="0" w:space="0" w:color="auto"/>
                    <w:left w:val="none" w:sz="0" w:space="0" w:color="auto"/>
                    <w:bottom w:val="none" w:sz="0" w:space="0" w:color="auto"/>
                    <w:right w:val="none" w:sz="0" w:space="0" w:color="auto"/>
                  </w:divBdr>
                </w:div>
                <w:div w:id="1188563120">
                  <w:marLeft w:val="0"/>
                  <w:marRight w:val="0"/>
                  <w:marTop w:val="0"/>
                  <w:marBottom w:val="0"/>
                  <w:divBdr>
                    <w:top w:val="none" w:sz="0" w:space="0" w:color="auto"/>
                    <w:left w:val="none" w:sz="0" w:space="0" w:color="auto"/>
                    <w:bottom w:val="none" w:sz="0" w:space="0" w:color="auto"/>
                    <w:right w:val="none" w:sz="0" w:space="0" w:color="auto"/>
                  </w:divBdr>
                </w:div>
                <w:div w:id="1293973859">
                  <w:marLeft w:val="0"/>
                  <w:marRight w:val="0"/>
                  <w:marTop w:val="0"/>
                  <w:marBottom w:val="0"/>
                  <w:divBdr>
                    <w:top w:val="none" w:sz="0" w:space="0" w:color="auto"/>
                    <w:left w:val="none" w:sz="0" w:space="0" w:color="auto"/>
                    <w:bottom w:val="none" w:sz="0" w:space="0" w:color="auto"/>
                    <w:right w:val="none" w:sz="0" w:space="0" w:color="auto"/>
                  </w:divBdr>
                </w:div>
                <w:div w:id="1408069133">
                  <w:marLeft w:val="0"/>
                  <w:marRight w:val="0"/>
                  <w:marTop w:val="0"/>
                  <w:marBottom w:val="0"/>
                  <w:divBdr>
                    <w:top w:val="none" w:sz="0" w:space="0" w:color="auto"/>
                    <w:left w:val="none" w:sz="0" w:space="0" w:color="auto"/>
                    <w:bottom w:val="none" w:sz="0" w:space="0" w:color="auto"/>
                    <w:right w:val="none" w:sz="0" w:space="0" w:color="auto"/>
                  </w:divBdr>
                </w:div>
                <w:div w:id="1578899279">
                  <w:marLeft w:val="0"/>
                  <w:marRight w:val="0"/>
                  <w:marTop w:val="0"/>
                  <w:marBottom w:val="0"/>
                  <w:divBdr>
                    <w:top w:val="none" w:sz="0" w:space="0" w:color="auto"/>
                    <w:left w:val="none" w:sz="0" w:space="0" w:color="auto"/>
                    <w:bottom w:val="none" w:sz="0" w:space="0" w:color="auto"/>
                    <w:right w:val="none" w:sz="0" w:space="0" w:color="auto"/>
                  </w:divBdr>
                </w:div>
                <w:div w:id="1696615793">
                  <w:marLeft w:val="0"/>
                  <w:marRight w:val="0"/>
                  <w:marTop w:val="0"/>
                  <w:marBottom w:val="0"/>
                  <w:divBdr>
                    <w:top w:val="none" w:sz="0" w:space="0" w:color="auto"/>
                    <w:left w:val="none" w:sz="0" w:space="0" w:color="auto"/>
                    <w:bottom w:val="none" w:sz="0" w:space="0" w:color="auto"/>
                    <w:right w:val="none" w:sz="0" w:space="0" w:color="auto"/>
                  </w:divBdr>
                </w:div>
                <w:div w:id="1726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5052">
      <w:bodyDiv w:val="1"/>
      <w:marLeft w:val="0"/>
      <w:marRight w:val="0"/>
      <w:marTop w:val="0"/>
      <w:marBottom w:val="0"/>
      <w:divBdr>
        <w:top w:val="none" w:sz="0" w:space="0" w:color="auto"/>
        <w:left w:val="none" w:sz="0" w:space="0" w:color="auto"/>
        <w:bottom w:val="none" w:sz="0" w:space="0" w:color="auto"/>
        <w:right w:val="none" w:sz="0" w:space="0" w:color="auto"/>
      </w:divBdr>
      <w:divsChild>
        <w:div w:id="213432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974305">
      <w:bodyDiv w:val="1"/>
      <w:marLeft w:val="0"/>
      <w:marRight w:val="0"/>
      <w:marTop w:val="0"/>
      <w:marBottom w:val="0"/>
      <w:divBdr>
        <w:top w:val="none" w:sz="0" w:space="0" w:color="auto"/>
        <w:left w:val="none" w:sz="0" w:space="0" w:color="auto"/>
        <w:bottom w:val="none" w:sz="0" w:space="0" w:color="auto"/>
        <w:right w:val="none" w:sz="0" w:space="0" w:color="auto"/>
      </w:divBdr>
      <w:divsChild>
        <w:div w:id="575672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6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400">
      <w:bodyDiv w:val="1"/>
      <w:marLeft w:val="0"/>
      <w:marRight w:val="0"/>
      <w:marTop w:val="0"/>
      <w:marBottom w:val="0"/>
      <w:divBdr>
        <w:top w:val="none" w:sz="0" w:space="0" w:color="auto"/>
        <w:left w:val="none" w:sz="0" w:space="0" w:color="auto"/>
        <w:bottom w:val="none" w:sz="0" w:space="0" w:color="auto"/>
        <w:right w:val="none" w:sz="0" w:space="0" w:color="auto"/>
      </w:divBdr>
    </w:div>
    <w:div w:id="1035156636">
      <w:bodyDiv w:val="1"/>
      <w:marLeft w:val="0"/>
      <w:marRight w:val="0"/>
      <w:marTop w:val="0"/>
      <w:marBottom w:val="0"/>
      <w:divBdr>
        <w:top w:val="none" w:sz="0" w:space="0" w:color="auto"/>
        <w:left w:val="none" w:sz="0" w:space="0" w:color="auto"/>
        <w:bottom w:val="none" w:sz="0" w:space="0" w:color="auto"/>
        <w:right w:val="none" w:sz="0" w:space="0" w:color="auto"/>
      </w:divBdr>
      <w:divsChild>
        <w:div w:id="490099015">
          <w:marLeft w:val="0"/>
          <w:marRight w:val="0"/>
          <w:marTop w:val="0"/>
          <w:marBottom w:val="0"/>
          <w:divBdr>
            <w:top w:val="none" w:sz="0" w:space="0" w:color="auto"/>
            <w:left w:val="none" w:sz="0" w:space="0" w:color="auto"/>
            <w:bottom w:val="none" w:sz="0" w:space="0" w:color="auto"/>
            <w:right w:val="none" w:sz="0" w:space="0" w:color="auto"/>
          </w:divBdr>
        </w:div>
      </w:divsChild>
    </w:div>
    <w:div w:id="1118839646">
      <w:bodyDiv w:val="1"/>
      <w:marLeft w:val="0"/>
      <w:marRight w:val="0"/>
      <w:marTop w:val="0"/>
      <w:marBottom w:val="0"/>
      <w:divBdr>
        <w:top w:val="none" w:sz="0" w:space="0" w:color="auto"/>
        <w:left w:val="none" w:sz="0" w:space="0" w:color="auto"/>
        <w:bottom w:val="none" w:sz="0" w:space="0" w:color="auto"/>
        <w:right w:val="none" w:sz="0" w:space="0" w:color="auto"/>
      </w:divBdr>
    </w:div>
    <w:div w:id="1234707012">
      <w:bodyDiv w:val="1"/>
      <w:marLeft w:val="0"/>
      <w:marRight w:val="0"/>
      <w:marTop w:val="0"/>
      <w:marBottom w:val="0"/>
      <w:divBdr>
        <w:top w:val="none" w:sz="0" w:space="0" w:color="auto"/>
        <w:left w:val="none" w:sz="0" w:space="0" w:color="auto"/>
        <w:bottom w:val="none" w:sz="0" w:space="0" w:color="auto"/>
        <w:right w:val="none" w:sz="0" w:space="0" w:color="auto"/>
      </w:divBdr>
    </w:div>
    <w:div w:id="1256019802">
      <w:bodyDiv w:val="1"/>
      <w:marLeft w:val="0"/>
      <w:marRight w:val="0"/>
      <w:marTop w:val="0"/>
      <w:marBottom w:val="0"/>
      <w:divBdr>
        <w:top w:val="none" w:sz="0" w:space="0" w:color="auto"/>
        <w:left w:val="none" w:sz="0" w:space="0" w:color="auto"/>
        <w:bottom w:val="none" w:sz="0" w:space="0" w:color="auto"/>
        <w:right w:val="none" w:sz="0" w:space="0" w:color="auto"/>
      </w:divBdr>
    </w:div>
    <w:div w:id="1344085260">
      <w:bodyDiv w:val="1"/>
      <w:marLeft w:val="0"/>
      <w:marRight w:val="0"/>
      <w:marTop w:val="0"/>
      <w:marBottom w:val="0"/>
      <w:divBdr>
        <w:top w:val="none" w:sz="0" w:space="0" w:color="auto"/>
        <w:left w:val="none" w:sz="0" w:space="0" w:color="auto"/>
        <w:bottom w:val="none" w:sz="0" w:space="0" w:color="auto"/>
        <w:right w:val="none" w:sz="0" w:space="0" w:color="auto"/>
      </w:divBdr>
    </w:div>
    <w:div w:id="1423453285">
      <w:bodyDiv w:val="1"/>
      <w:marLeft w:val="0"/>
      <w:marRight w:val="0"/>
      <w:marTop w:val="0"/>
      <w:marBottom w:val="0"/>
      <w:divBdr>
        <w:top w:val="none" w:sz="0" w:space="0" w:color="auto"/>
        <w:left w:val="none" w:sz="0" w:space="0" w:color="auto"/>
        <w:bottom w:val="none" w:sz="0" w:space="0" w:color="auto"/>
        <w:right w:val="none" w:sz="0" w:space="0" w:color="auto"/>
      </w:divBdr>
    </w:div>
    <w:div w:id="1721976490">
      <w:bodyDiv w:val="1"/>
      <w:marLeft w:val="0"/>
      <w:marRight w:val="0"/>
      <w:marTop w:val="0"/>
      <w:marBottom w:val="0"/>
      <w:divBdr>
        <w:top w:val="none" w:sz="0" w:space="0" w:color="auto"/>
        <w:left w:val="none" w:sz="0" w:space="0" w:color="auto"/>
        <w:bottom w:val="none" w:sz="0" w:space="0" w:color="auto"/>
        <w:right w:val="none" w:sz="0" w:space="0" w:color="auto"/>
      </w:divBdr>
      <w:divsChild>
        <w:div w:id="1901090081">
          <w:marLeft w:val="0"/>
          <w:marRight w:val="0"/>
          <w:marTop w:val="0"/>
          <w:marBottom w:val="0"/>
          <w:divBdr>
            <w:top w:val="none" w:sz="0" w:space="0" w:color="auto"/>
            <w:left w:val="none" w:sz="0" w:space="0" w:color="auto"/>
            <w:bottom w:val="none" w:sz="0" w:space="0" w:color="auto"/>
            <w:right w:val="none" w:sz="0" w:space="0" w:color="auto"/>
          </w:divBdr>
          <w:divsChild>
            <w:div w:id="478616354">
              <w:marLeft w:val="0"/>
              <w:marRight w:val="0"/>
              <w:marTop w:val="0"/>
              <w:marBottom w:val="0"/>
              <w:divBdr>
                <w:top w:val="none" w:sz="0" w:space="0" w:color="auto"/>
                <w:left w:val="none" w:sz="0" w:space="0" w:color="auto"/>
                <w:bottom w:val="none" w:sz="0" w:space="0" w:color="auto"/>
                <w:right w:val="none" w:sz="0" w:space="0" w:color="auto"/>
              </w:divBdr>
              <w:divsChild>
                <w:div w:id="1122724729">
                  <w:marLeft w:val="300"/>
                  <w:marRight w:val="300"/>
                  <w:marTop w:val="450"/>
                  <w:marBottom w:val="300"/>
                  <w:divBdr>
                    <w:top w:val="none" w:sz="0" w:space="0" w:color="auto"/>
                    <w:left w:val="none" w:sz="0" w:space="0" w:color="auto"/>
                    <w:bottom w:val="none" w:sz="0" w:space="0" w:color="auto"/>
                    <w:right w:val="none" w:sz="0" w:space="0" w:color="auto"/>
                  </w:divBdr>
                  <w:divsChild>
                    <w:div w:id="1487437134">
                      <w:marLeft w:val="0"/>
                      <w:marRight w:val="0"/>
                      <w:marTop w:val="0"/>
                      <w:marBottom w:val="0"/>
                      <w:divBdr>
                        <w:top w:val="none" w:sz="0" w:space="0" w:color="auto"/>
                        <w:left w:val="none" w:sz="0" w:space="0" w:color="auto"/>
                        <w:bottom w:val="none" w:sz="0" w:space="0" w:color="auto"/>
                        <w:right w:val="none" w:sz="0" w:space="0" w:color="auto"/>
                      </w:divBdr>
                      <w:divsChild>
                        <w:div w:id="313529317">
                          <w:marLeft w:val="0"/>
                          <w:marRight w:val="0"/>
                          <w:marTop w:val="0"/>
                          <w:marBottom w:val="0"/>
                          <w:divBdr>
                            <w:top w:val="none" w:sz="0" w:space="0" w:color="auto"/>
                            <w:left w:val="none" w:sz="0" w:space="0" w:color="auto"/>
                            <w:bottom w:val="none" w:sz="0" w:space="0" w:color="auto"/>
                            <w:right w:val="none" w:sz="0" w:space="0" w:color="auto"/>
                          </w:divBdr>
                          <w:divsChild>
                            <w:div w:id="18537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8020">
      <w:bodyDiv w:val="1"/>
      <w:marLeft w:val="0"/>
      <w:marRight w:val="0"/>
      <w:marTop w:val="0"/>
      <w:marBottom w:val="0"/>
      <w:divBdr>
        <w:top w:val="none" w:sz="0" w:space="0" w:color="auto"/>
        <w:left w:val="none" w:sz="0" w:space="0" w:color="auto"/>
        <w:bottom w:val="none" w:sz="0" w:space="0" w:color="auto"/>
        <w:right w:val="none" w:sz="0" w:space="0" w:color="auto"/>
      </w:divBdr>
    </w:div>
    <w:div w:id="1955011877">
      <w:bodyDiv w:val="1"/>
      <w:marLeft w:val="0"/>
      <w:marRight w:val="0"/>
      <w:marTop w:val="0"/>
      <w:marBottom w:val="0"/>
      <w:divBdr>
        <w:top w:val="none" w:sz="0" w:space="0" w:color="auto"/>
        <w:left w:val="none" w:sz="0" w:space="0" w:color="auto"/>
        <w:bottom w:val="none" w:sz="0" w:space="0" w:color="auto"/>
        <w:right w:val="none" w:sz="0" w:space="0" w:color="auto"/>
      </w:divBdr>
    </w:div>
    <w:div w:id="1971477729">
      <w:bodyDiv w:val="1"/>
      <w:marLeft w:val="0"/>
      <w:marRight w:val="0"/>
      <w:marTop w:val="0"/>
      <w:marBottom w:val="0"/>
      <w:divBdr>
        <w:top w:val="none" w:sz="0" w:space="0" w:color="auto"/>
        <w:left w:val="none" w:sz="0" w:space="0" w:color="auto"/>
        <w:bottom w:val="none" w:sz="0" w:space="0" w:color="auto"/>
        <w:right w:val="none" w:sz="0" w:space="0" w:color="auto"/>
      </w:divBdr>
    </w:div>
    <w:div w:id="20025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techesi@diocesi.pavi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3501</Words>
  <Characters>19957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“Lettera ai catechisti”</vt:lpstr>
    </vt:vector>
  </TitlesOfParts>
  <Company>Curia Vescovile di Pavia</Company>
  <LinksUpToDate>false</LinksUpToDate>
  <CharactersWithSpaces>23412</CharactersWithSpaces>
  <SharedDoc>false</SharedDoc>
  <HLinks>
    <vt:vector size="6" baseType="variant">
      <vt:variant>
        <vt:i4>1245284</vt:i4>
      </vt:variant>
      <vt:variant>
        <vt:i4>0</vt:i4>
      </vt:variant>
      <vt:variant>
        <vt:i4>0</vt:i4>
      </vt:variant>
      <vt:variant>
        <vt:i4>5</vt:i4>
      </vt:variant>
      <vt:variant>
        <vt:lpwstr>mailto:catechesi@diocesi.pavia.it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ai catechisti”</dc:title>
  <dc:creator>Lorenzo</dc:creator>
  <cp:lastModifiedBy>Lorenzo Venturini</cp:lastModifiedBy>
  <cp:revision>2</cp:revision>
  <cp:lastPrinted>2014-12-12T07:57:00Z</cp:lastPrinted>
  <dcterms:created xsi:type="dcterms:W3CDTF">2015-09-30T07:23:00Z</dcterms:created>
  <dcterms:modified xsi:type="dcterms:W3CDTF">2015-09-30T07:23:00Z</dcterms:modified>
</cp:coreProperties>
</file>