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1655D" w14:textId="77777777" w:rsidR="00917C48" w:rsidRDefault="00917C48" w:rsidP="00917C48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Festa di San Mauro</w:t>
      </w:r>
    </w:p>
    <w:bookmarkEnd w:id="0"/>
    <w:p w14:paraId="694A5D40" w14:textId="77777777" w:rsidR="00917C48" w:rsidRDefault="00917C48" w:rsidP="00917C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Basilica di S. Salvatore – Pavia – domenica 15 gennaio 2017</w:t>
      </w:r>
    </w:p>
    <w:p w14:paraId="64E8507E" w14:textId="77777777" w:rsidR="00917C48" w:rsidRDefault="00917C48" w:rsidP="00917C48">
      <w:pPr>
        <w:jc w:val="center"/>
        <w:rPr>
          <w:b/>
          <w:sz w:val="28"/>
          <w:szCs w:val="28"/>
        </w:rPr>
      </w:pPr>
    </w:p>
    <w:p w14:paraId="3F64CF5C" w14:textId="77777777" w:rsidR="00917C48" w:rsidRDefault="00917C48" w:rsidP="00917C48">
      <w:pPr>
        <w:jc w:val="center"/>
        <w:rPr>
          <w:b/>
          <w:sz w:val="28"/>
          <w:szCs w:val="28"/>
        </w:rPr>
      </w:pPr>
    </w:p>
    <w:p w14:paraId="1973D13E" w14:textId="77777777" w:rsidR="00917C48" w:rsidRDefault="00917C48" w:rsidP="00917C48">
      <w:pPr>
        <w:jc w:val="both"/>
      </w:pPr>
      <w:r>
        <w:t>Carissimi fratelli e sorelle,</w:t>
      </w:r>
    </w:p>
    <w:p w14:paraId="0B2F02AE" w14:textId="77777777" w:rsidR="00917C48" w:rsidRDefault="00670542" w:rsidP="00917C48">
      <w:pPr>
        <w:jc w:val="both"/>
      </w:pPr>
      <w:r>
        <w:t>In questa domenica la vostra comunità celebra la festa del suo patrono San Mauro, monaco e discepolo fedele di San Benedetto. Di lui abbiamo poche notizie: sappiamo che era figlio di un nobile romano, e che fu affidato, fin da ragazzo a Benedetto, insieme al giovane Placido, figlio di un altro patrizio romano. Visse a Subiaco sotto la guida paterna di Benedetto e probabilmente lì rimase, quando nel 529 Benedetto partì per la fondazione di Montecassino e divenuto forse abate, concluse la sua vita a Subiaco.</w:t>
      </w:r>
    </w:p>
    <w:p w14:paraId="687B9791" w14:textId="77777777" w:rsidR="009C1059" w:rsidRDefault="000E1CE0" w:rsidP="00917C48">
      <w:pPr>
        <w:jc w:val="both"/>
      </w:pPr>
      <w:r>
        <w:t>Celebrare la festa di San Mauro, significa innanzitutto fare memoria della storia e dell’origine della vostra bellissima chiesa e della vostra comunità: qui sorgeva anticamente un monastero di monaci benedettini, che diffusero il culto di San Mauro, e contribuirono all’evangelizzazione della nostra città. I monasteri antichi, infatti, non erano luoghi chiusi: certamente i monaci conducevano una vita ritmata dalla preghiera, e custodivano la clausura, sviluppando tutta un’attività interna nei loro monasteri; tuttavia, avevano anche rapporti con la gente dei luoghi dove venivano a stabilirsi, spesso provvedevano a migliorare l’ambiente naturale, perché fosse più vivibile e ospitale, con lavori di bonifica, di disboscamento e di coltivazione delle terre.</w:t>
      </w:r>
    </w:p>
    <w:p w14:paraId="258687CF" w14:textId="0AD6597D" w:rsidR="00670542" w:rsidRDefault="000E1CE0" w:rsidP="00917C48">
      <w:pPr>
        <w:jc w:val="both"/>
      </w:pPr>
      <w:r>
        <w:t xml:space="preserve">Soprattutto, attraverso la loro testimonianza di preghiera e di vita comune, e attraverso i loro contatti e la trasmissione delle loro arti e tecniche, diventavano veri evangelizzatori, favorendo la nascita o la crescita della fede cristiana. </w:t>
      </w:r>
      <w:r w:rsidR="00836C4F">
        <w:t>Sappiamo che in questo mondo, le centinaia di monasteri benedettini che nei secoli del Medioevo – tutt’altro che secoli bui, secondo una volgata ancora diffusa, a volte anche nelle scuole – furono protagonisti di una grande opera di ricostruzione umana e cristiana, ponendo le basi dell’Europa, come comunità di popoli diversi, uniti dalla stessa fede in Cristo, e salvando le memorie e le vestigia della cultura romana, che rischiava di essere travolta e seppellita dai nuovi popoli barbari.</w:t>
      </w:r>
    </w:p>
    <w:p w14:paraId="73B2A51D" w14:textId="77777777" w:rsidR="00836C4F" w:rsidRDefault="00836C4F" w:rsidP="00917C48">
      <w:pPr>
        <w:jc w:val="both"/>
      </w:pPr>
    </w:p>
    <w:p w14:paraId="5A4161E8" w14:textId="06CD07DB" w:rsidR="00836C4F" w:rsidRDefault="001B4408" w:rsidP="00917C48">
      <w:pPr>
        <w:jc w:val="both"/>
      </w:pPr>
      <w:r>
        <w:t>Fratelli e sorelle, voi che appartenete a questa comunità, che porta il titolo di San Mauro e del Santo Salvatore, siete eredi di questa storia, che, in forme certamente differenti, potrà proseguire a una condizione: che nel presente vi siano uomini e donne, che continuano a vivere la gioia e la bellezza della fede, e si prendono a cuore la sua testimonianza, in questa terra, nella nostra città di Pavia, in mezzo alle case e alle famiglie di questo quartiere.</w:t>
      </w:r>
    </w:p>
    <w:p w14:paraId="02B32086" w14:textId="46ABFFDA" w:rsidR="001B4408" w:rsidRDefault="001B4408" w:rsidP="00917C48">
      <w:pPr>
        <w:jc w:val="both"/>
      </w:pPr>
      <w:r>
        <w:t xml:space="preserve">Non basta coltivare la giusta memoria di un passato, </w:t>
      </w:r>
      <w:r w:rsidR="007C4133">
        <w:t>anche valorizzando spazi e luoghi che ne portano le tracce: so che la vostra parrocchia ha iniziato un percorso impegnativo, anche sotto il profilo dell’impegno economico, oltre che della progettazione e della proposta d’idee, con l’acquisizione del “piccolo chiostro” e con la messa in opera di un progetto di sistemazione, che metta questo spazio antico a servizio della vita di questa comunità. Ed è bene che, intorno al vostro parroco, il caro don Franco e al suo coadiutore, don Emanuele, intorno a coloro che più da vicino si sono coinvolti in questa opera, tutti vi sentiate partecipi e possiate anche avanzare idee e proposte.</w:t>
      </w:r>
    </w:p>
    <w:p w14:paraId="3B5BAA96" w14:textId="41D92292" w:rsidR="007C4133" w:rsidRDefault="009C3871" w:rsidP="00917C48">
      <w:pPr>
        <w:jc w:val="both"/>
      </w:pPr>
      <w:r>
        <w:t>Tutto questo è prezioso, ma se non si alimenta la vita reale di una comunità che crede, che cerca di amare e di seguire il Signore, e che vive la passione di testimoniare la sua fede, con gesti, con opere di carità – penso alla bellissima iniziativa della “Mensa del fratello” che vive grazie al volontariato di tanti – viene a mancare il cuore pulsante di una parrocchia, e si rischia di moltiplicare le strutture e le attività, come uno scheletro senza vita, come un corpo senza anima!</w:t>
      </w:r>
    </w:p>
    <w:p w14:paraId="3514C553" w14:textId="77777777" w:rsidR="00917C48" w:rsidRDefault="00917C48" w:rsidP="00917C48">
      <w:pPr>
        <w:jc w:val="both"/>
      </w:pPr>
    </w:p>
    <w:p w14:paraId="42100D63" w14:textId="0509A491" w:rsidR="009C3871" w:rsidRDefault="009C3871" w:rsidP="00917C48">
      <w:pPr>
        <w:jc w:val="both"/>
      </w:pPr>
      <w:r>
        <w:t xml:space="preserve">La memoria di San Mauro ci riporta all’opera dei benedettini, che hanno saputo dare forma a una nuova civiltà, nella pazienza, senza programmi prefissati, perché erano uomini che si sono lasciati conquistare da Cristo, che hanno imparato dal loro padre San Benedetto, a non anteporre nulla all’amore di Cristo: l’amore che Cristo ha per noi, e che trova il suo segno supremo nella sua passione e morte, sofferta per i nostri peccati, e l’amore che in noi nasce per lui, per la sua presenza </w:t>
      </w:r>
      <w:r>
        <w:lastRenderedPageBreak/>
        <w:t>viva: Gesù, infatti, non è un maestro del passato, ma è il risorto vivente, che ora ci incontra nella vita della Chiesa, attraverso testimoni</w:t>
      </w:r>
      <w:r w:rsidR="00B776B9">
        <w:t xml:space="preserve"> e amici, nei quali traspare la sua presenza, attraverso gesti e parole, i grandi gesti di grazia, che sono i sacramenti, e le parole di vita, consegnate a noi nelle Scritture, che hanno il loro cuore nei santi Vangeli, attraverso tutta la vita concreta di una comunità, in cui possiamo riconoscerci fratelli e sorelle, e in cui possiamo crescere in un’autentica fraternità, imparando a vivere una carità semplice e quotidiana nei nostri rapporti, nella cura e nell’attenzione per coloro che sono in difficoltà, feriti e provati dalla sofferenza, dalla povertà, dalla solitudine.</w:t>
      </w:r>
    </w:p>
    <w:p w14:paraId="793CB177" w14:textId="77777777" w:rsidR="009C3871" w:rsidRDefault="009C3871" w:rsidP="00917C48">
      <w:pPr>
        <w:jc w:val="both"/>
      </w:pPr>
    </w:p>
    <w:p w14:paraId="78E2D2AC" w14:textId="01A53528" w:rsidR="00917C48" w:rsidRDefault="00CB765C" w:rsidP="00917C48">
      <w:pPr>
        <w:jc w:val="both"/>
      </w:pPr>
      <w:r>
        <w:t>Ora l</w:t>
      </w:r>
      <w:r w:rsidR="00917C48">
        <w:t>e letture che abbiamo appena ascoltato in questa second</w:t>
      </w:r>
      <w:r>
        <w:t>a domenica del Tempo Ordinario, ci offrono, in certo modo, i tratti essenziali di una comunità che vuole essere davvero una comunità credente, capace di comunicare e di testimoniare la gioia della fede.</w:t>
      </w:r>
    </w:p>
    <w:p w14:paraId="66F80BEC" w14:textId="5F9A0897" w:rsidR="00917C48" w:rsidRDefault="00CB765C" w:rsidP="00917C48">
      <w:pPr>
        <w:jc w:val="both"/>
      </w:pPr>
      <w:r>
        <w:t>Innanzitutto, nel vangelo ci viene incontro Giovanni il battista, profeta e testimone</w:t>
      </w:r>
      <w:r w:rsidR="00FE47C8">
        <w:t>, che proclama</w:t>
      </w:r>
      <w:r>
        <w:t xml:space="preserve"> </w:t>
      </w:r>
      <w:r w:rsidR="00917C48">
        <w:t>«</w:t>
      </w:r>
      <w:r w:rsidR="00917C48">
        <w:rPr>
          <w:rFonts w:eastAsia="Times New Roman"/>
        </w:rPr>
        <w:t>Ecco l'agnello di Dio, colui che toglie il peccato del mondo!</w:t>
      </w:r>
      <w:r w:rsidR="00917C48">
        <w:t>» (</w:t>
      </w:r>
      <w:proofErr w:type="spellStart"/>
      <w:r w:rsidR="00917C48">
        <w:t>Gv</w:t>
      </w:r>
      <w:proofErr w:type="spellEnd"/>
      <w:r w:rsidR="00917C48">
        <w:t xml:space="preserve"> 1,29). Sono parole che noi sentiamo riecheggiare in ogni messa, quando il sacerdote presenta l’Ostia santa, prima che noi ci accostiamo a ricevere il Signore nel gesto semplice e grande della comunione, sono parole che rischiamo di ascoltare o di ripetere in modo meccanico e formale, </w:t>
      </w:r>
      <w:r>
        <w:t xml:space="preserve">e che ci invitano a mettere al centro del nostro sguardo e della nostra vita Cristo, perché è lui il vero agnello pasquale, che con il suo sangue, </w:t>
      </w:r>
      <w:r w:rsidR="00FE47C8">
        <w:t>prende su di sé e toglie il peccato del mondo, è lui il servo innocente e giusto, che soffre per le iniquità e i peccati di molti, secondo le parole profetiche d’Isaia: «</w:t>
      </w:r>
      <w:r w:rsidR="00FE47C8">
        <w:rPr>
          <w:rFonts w:eastAsia="Times New Roman"/>
        </w:rPr>
        <w:t>Era come agnello condotto al macello, come pecora muta di fronte ai suoi tosatori, e non aprì la sua bocca</w:t>
      </w:r>
      <w:r w:rsidR="00FE47C8">
        <w:t>» (</w:t>
      </w:r>
      <w:proofErr w:type="spellStart"/>
      <w:r w:rsidR="00FE47C8">
        <w:t>Is</w:t>
      </w:r>
      <w:proofErr w:type="spellEnd"/>
      <w:r w:rsidR="00FE47C8">
        <w:t xml:space="preserve"> 53,7).</w:t>
      </w:r>
    </w:p>
    <w:p w14:paraId="54EE51FF" w14:textId="0D99A3E2" w:rsidR="00917C48" w:rsidRDefault="00FE47C8" w:rsidP="00917C48">
      <w:pPr>
        <w:jc w:val="both"/>
      </w:pPr>
      <w:r>
        <w:t xml:space="preserve">Una comunità credente è una comunità che mette al centro il Signore Gesù, dando il primato all’incontro con lui, vissuto a livello sia personale, che comunitario, nell’ascolto della sua Parola, nella centralità dell’Eucaristia, celebrata fedelmente e con amore, ricevuta e adorata nel silenzio e nello stupore della fede. Non dimentichiamo che i monaci benedettini, come San Mauro, erano giovani e uomini che si mettevano insieme, sotto la guida di un abate, per cercare Dio, per essere amici e discepoli di Cristo e la prima opera delle loro giornate, </w:t>
      </w:r>
      <w:r>
        <w:rPr>
          <w:i/>
        </w:rPr>
        <w:t>opus Dei</w:t>
      </w:r>
      <w:r>
        <w:t xml:space="preserve">, era la preghiera, la liturgia dei salmi, la </w:t>
      </w:r>
      <w:r>
        <w:rPr>
          <w:i/>
        </w:rPr>
        <w:t>lectio divina</w:t>
      </w:r>
      <w:r>
        <w:t xml:space="preserve"> delle Scritture.</w:t>
      </w:r>
    </w:p>
    <w:p w14:paraId="5A30D431" w14:textId="77777777" w:rsidR="00FE47C8" w:rsidRDefault="00FE47C8" w:rsidP="00917C48">
      <w:pPr>
        <w:jc w:val="both"/>
      </w:pPr>
    </w:p>
    <w:p w14:paraId="34662A1B" w14:textId="540725FE" w:rsidR="00F75CE7" w:rsidRDefault="00FE47C8" w:rsidP="00D54A9C">
      <w:pPr>
        <w:jc w:val="both"/>
      </w:pPr>
      <w:r>
        <w:t>Solo così si possono compiere le parole del Signore che, nella prima lettura, si rivolge ai suo servo, un servo che, nello stesso tempo, indica il popolo stesso d’Israele e una singola persona nel popolo: «</w:t>
      </w:r>
      <w:r w:rsidR="00D54A9C" w:rsidRPr="00D54A9C">
        <w:rPr>
          <w:rFonts w:eastAsia="Times New Roman"/>
        </w:rPr>
        <w:t xml:space="preserve"> </w:t>
      </w:r>
      <w:r w:rsidR="00D54A9C">
        <w:rPr>
          <w:rFonts w:eastAsia="Times New Roman"/>
        </w:rPr>
        <w:t>Mio servo tu sei, Israele, sul quale manifesterò la mia gloria</w:t>
      </w:r>
      <w:r>
        <w:t>»</w:t>
      </w:r>
      <w:r w:rsidR="00D54A9C">
        <w:t xml:space="preserve"> (</w:t>
      </w:r>
      <w:proofErr w:type="spellStart"/>
      <w:r w:rsidR="00D54A9C">
        <w:t>Is</w:t>
      </w:r>
      <w:proofErr w:type="spellEnd"/>
      <w:r w:rsidR="00D54A9C">
        <w:t xml:space="preserve"> 49,3). Dio vuole manifestare la sua gloria, la potenza e la bellezza irradiante del suo amore attraverso una realtà umana – un popolo fatto di persone che liberamente lo amano e credono in lui – e se nell’antica Alleanza questa realtà era Israele, come segno per tutti i popoli, oggi è la Chiesa che, innestata sul tronco del santo Israele, dà testimonianza del Vangelo. Anche la vostra comunità, nella misura in cui mette al centro della sua vita Gesù Cristo, vivo e presente nella sua parola, nei suoi sacramenti, nella nostra comunione di credenti, nei nostri fratelli più piccoli e più poveri, diviene una realtà bella e luminosa, pur con tutti i nostri limiti umani, che fa risplendere non la “sua” luce, ma la luce di Cristo, la gloria del Dio vivente.</w:t>
      </w:r>
    </w:p>
    <w:p w14:paraId="0E043F90" w14:textId="77777777" w:rsidR="00D54A9C" w:rsidRDefault="00D54A9C" w:rsidP="00D54A9C">
      <w:pPr>
        <w:jc w:val="both"/>
      </w:pPr>
    </w:p>
    <w:p w14:paraId="31496155" w14:textId="71AA08A9" w:rsidR="00D54A9C" w:rsidRDefault="00D54A9C" w:rsidP="00D54A9C">
      <w:pPr>
        <w:jc w:val="both"/>
      </w:pPr>
      <w:r>
        <w:t>Infine, fratelli e sorelle, le parole del breve saluto con cui Paolo si rivolge alla comunità di Corinto – piccola comunità immersa in una città pagana e corrotta – ci riportano ancora alla nostra identità: siamo Chiesa di Dio, assemblea convocata da lui, siamo santi per chiamata, santificati in Cristo Gesù e in comunione con tutti coloro che nel mondo in ogni luogo invocano il nome – la presenza potente – del Signore nostro Gesù Cristo.</w:t>
      </w:r>
    </w:p>
    <w:p w14:paraId="4F28F774" w14:textId="231B2E56" w:rsidR="00D54A9C" w:rsidRDefault="00D54A9C" w:rsidP="00D54A9C">
      <w:pPr>
        <w:jc w:val="both"/>
      </w:pPr>
      <w:r>
        <w:t>Che San Mauro ci aiuti a essere chiesa, qui e ora, nella nostra amata città di Pavia: che aiuti voi tutti, a sentirvi parte di questa comunità del Santo Salvatore e a crescere nella santità, nella bellezza di una vita conquistata da Cristo, che diventa luce e testimonianza per molti! Amen</w:t>
      </w:r>
    </w:p>
    <w:sectPr w:rsidR="00D54A9C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48"/>
    <w:rsid w:val="000E1CE0"/>
    <w:rsid w:val="001B4408"/>
    <w:rsid w:val="00670542"/>
    <w:rsid w:val="007C4133"/>
    <w:rsid w:val="00836C4F"/>
    <w:rsid w:val="00917C48"/>
    <w:rsid w:val="009C1059"/>
    <w:rsid w:val="009C3871"/>
    <w:rsid w:val="00B776B9"/>
    <w:rsid w:val="00CB765C"/>
    <w:rsid w:val="00D54A9C"/>
    <w:rsid w:val="00E90C66"/>
    <w:rsid w:val="00F75CE7"/>
    <w:rsid w:val="00FE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BC91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C48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C48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 DEMO</dc:creator>
  <cp:lastModifiedBy>Lorenzo Venturini</cp:lastModifiedBy>
  <cp:revision>2</cp:revision>
  <dcterms:created xsi:type="dcterms:W3CDTF">2017-04-05T13:31:00Z</dcterms:created>
  <dcterms:modified xsi:type="dcterms:W3CDTF">2017-04-05T13:31:00Z</dcterms:modified>
</cp:coreProperties>
</file>