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0A" w:rsidRDefault="0020300A" w:rsidP="0020300A">
      <w:pPr>
        <w:rPr>
          <w:b/>
          <w:smallCaps/>
          <w:sz w:val="32"/>
          <w:szCs w:val="32"/>
        </w:rPr>
      </w:pPr>
      <w:r>
        <w:rPr>
          <w:b/>
          <w:smallCaps/>
          <w:sz w:val="32"/>
          <w:szCs w:val="32"/>
        </w:rPr>
        <w:t>Brani evangelici proposti per il primo Cenacolo</w:t>
      </w:r>
    </w:p>
    <w:p w:rsidR="00BB05B4" w:rsidRDefault="00BB05B4"/>
    <w:p w:rsidR="0020300A" w:rsidRDefault="0020300A"/>
    <w:p w:rsidR="0020300A" w:rsidRDefault="0020300A" w:rsidP="0020300A">
      <w:pPr>
        <w:rPr>
          <w:b/>
          <w:smallCaps/>
          <w:sz w:val="32"/>
          <w:szCs w:val="32"/>
        </w:rPr>
      </w:pPr>
      <w:r>
        <w:rPr>
          <w:b/>
          <w:smallCaps/>
          <w:sz w:val="32"/>
          <w:szCs w:val="32"/>
        </w:rPr>
        <w:t>La Samaritana al pozzo</w:t>
      </w:r>
    </w:p>
    <w:p w:rsidR="0020300A" w:rsidRDefault="0020300A" w:rsidP="0020300A">
      <w:pPr>
        <w:rPr>
          <w:sz w:val="24"/>
          <w:szCs w:val="24"/>
        </w:rPr>
      </w:pPr>
      <w:proofErr w:type="spellStart"/>
      <w:r>
        <w:rPr>
          <w:sz w:val="24"/>
          <w:szCs w:val="24"/>
        </w:rPr>
        <w:t>Gv</w:t>
      </w:r>
      <w:proofErr w:type="spellEnd"/>
      <w:r>
        <w:rPr>
          <w:sz w:val="24"/>
          <w:szCs w:val="24"/>
        </w:rPr>
        <w:t xml:space="preserve"> 4, 5-26</w:t>
      </w:r>
    </w:p>
    <w:p w:rsidR="0020300A" w:rsidRDefault="0020300A"/>
    <w:p w:rsidR="0020300A" w:rsidRPr="0020300A" w:rsidRDefault="0020300A" w:rsidP="0020300A">
      <w:pPr>
        <w:jc w:val="both"/>
        <w:rPr>
          <w:sz w:val="24"/>
          <w:szCs w:val="24"/>
        </w:rPr>
      </w:pPr>
      <w:r w:rsidRPr="0020300A">
        <w:rPr>
          <w:position w:val="6"/>
          <w:sz w:val="24"/>
          <w:szCs w:val="24"/>
          <w:vertAlign w:val="superscript"/>
        </w:rPr>
        <w:t>5</w:t>
      </w:r>
      <w:r w:rsidRPr="0020300A">
        <w:rPr>
          <w:sz w:val="24"/>
          <w:szCs w:val="24"/>
        </w:rPr>
        <w:t xml:space="preserve">Giunse così a una città della Samaria chiamata </w:t>
      </w:r>
      <w:proofErr w:type="spellStart"/>
      <w:r w:rsidRPr="0020300A">
        <w:rPr>
          <w:sz w:val="24"/>
          <w:szCs w:val="24"/>
        </w:rPr>
        <w:t>Sicar</w:t>
      </w:r>
      <w:proofErr w:type="spellEnd"/>
      <w:r w:rsidRPr="0020300A">
        <w:rPr>
          <w:sz w:val="24"/>
          <w:szCs w:val="24"/>
        </w:rPr>
        <w:t xml:space="preserve">, vicina al terreno che Giacobbe aveva dato a Giuseppe suo figlio: </w:t>
      </w:r>
      <w:r w:rsidRPr="0020300A">
        <w:rPr>
          <w:position w:val="6"/>
          <w:sz w:val="24"/>
          <w:szCs w:val="24"/>
          <w:vertAlign w:val="superscript"/>
        </w:rPr>
        <w:t>6</w:t>
      </w:r>
      <w:r w:rsidRPr="0020300A">
        <w:rPr>
          <w:sz w:val="24"/>
          <w:szCs w:val="24"/>
        </w:rPr>
        <w:t xml:space="preserve">qui c’era un pozzo di Giacobbe. Gesù dunque, affaticato per il viaggio, sedeva presso il pozzo. Era circa mezzogiorno. </w:t>
      </w:r>
      <w:r w:rsidRPr="0020300A">
        <w:rPr>
          <w:position w:val="6"/>
          <w:sz w:val="24"/>
          <w:szCs w:val="24"/>
          <w:vertAlign w:val="superscript"/>
        </w:rPr>
        <w:t>7</w:t>
      </w:r>
      <w:r w:rsidRPr="0020300A">
        <w:rPr>
          <w:sz w:val="24"/>
          <w:szCs w:val="24"/>
        </w:rPr>
        <w:t xml:space="preserve">Giunge una donna samaritana ad attingere acqua. Le dice Gesù: «Dammi da bere». </w:t>
      </w:r>
      <w:r w:rsidRPr="0020300A">
        <w:rPr>
          <w:position w:val="6"/>
          <w:sz w:val="24"/>
          <w:szCs w:val="24"/>
          <w:vertAlign w:val="superscript"/>
        </w:rPr>
        <w:t>8</w:t>
      </w:r>
      <w:r w:rsidRPr="0020300A">
        <w:rPr>
          <w:sz w:val="24"/>
          <w:szCs w:val="24"/>
        </w:rPr>
        <w:t xml:space="preserve">I suoi discepoli erano andati in città a fare provvista di cibi. </w:t>
      </w:r>
      <w:r w:rsidRPr="0020300A">
        <w:rPr>
          <w:position w:val="6"/>
          <w:sz w:val="24"/>
          <w:szCs w:val="24"/>
          <w:vertAlign w:val="superscript"/>
        </w:rPr>
        <w:t>9</w:t>
      </w:r>
      <w:r w:rsidRPr="0020300A">
        <w:rPr>
          <w:sz w:val="24"/>
          <w:szCs w:val="24"/>
        </w:rPr>
        <w:t xml:space="preserve">Allora la donna samaritana gli dice: «Come mai tu, che sei giudeo, chiedi da bere a me, che sono una donna samaritana?». I Giudei infatti non hanno rapporti con i Samaritani. </w:t>
      </w:r>
      <w:r w:rsidRPr="0020300A">
        <w:rPr>
          <w:position w:val="6"/>
          <w:sz w:val="24"/>
          <w:szCs w:val="24"/>
          <w:vertAlign w:val="superscript"/>
        </w:rPr>
        <w:t>10</w:t>
      </w:r>
      <w:r w:rsidRPr="0020300A">
        <w:rPr>
          <w:sz w:val="24"/>
          <w:szCs w:val="24"/>
        </w:rPr>
        <w:t xml:space="preserve">Gesù le risponde: «Se tu conoscessi il dono di Dio e chi è colui che ti dice: “Dammi da bere!”, tu avresti chiesto a lui ed egli ti avrebbe dato acqua viva». </w:t>
      </w:r>
      <w:r w:rsidRPr="0020300A">
        <w:rPr>
          <w:position w:val="6"/>
          <w:sz w:val="24"/>
          <w:szCs w:val="24"/>
          <w:vertAlign w:val="superscript"/>
        </w:rPr>
        <w:t>11</w:t>
      </w:r>
      <w:r w:rsidRPr="0020300A">
        <w:rPr>
          <w:sz w:val="24"/>
          <w:szCs w:val="24"/>
        </w:rPr>
        <w:t xml:space="preserve">Gli dice la donna: «Signore, non hai un secchio e il pozzo è profondo; da dove prendi dunque quest’acqua viva? </w:t>
      </w:r>
      <w:r w:rsidRPr="0020300A">
        <w:rPr>
          <w:position w:val="6"/>
          <w:sz w:val="24"/>
          <w:szCs w:val="24"/>
          <w:vertAlign w:val="superscript"/>
        </w:rPr>
        <w:t>12</w:t>
      </w:r>
      <w:r w:rsidRPr="0020300A">
        <w:rPr>
          <w:sz w:val="24"/>
          <w:szCs w:val="24"/>
        </w:rPr>
        <w:t xml:space="preserve">Sei tu forse più grande del nostro padre Giacobbe, che ci diede il pozzo e ne bevve lui con i suoi figli e il suo bestiame?». </w:t>
      </w:r>
      <w:r w:rsidRPr="0020300A">
        <w:rPr>
          <w:position w:val="6"/>
          <w:sz w:val="24"/>
          <w:szCs w:val="24"/>
          <w:vertAlign w:val="superscript"/>
        </w:rPr>
        <w:t>13</w:t>
      </w:r>
      <w:r w:rsidRPr="0020300A">
        <w:rPr>
          <w:sz w:val="24"/>
          <w:szCs w:val="24"/>
        </w:rPr>
        <w:t xml:space="preserve">Gesù le risponde: «Chiunque beve di quest’acqua avrà di nuovo sete; </w:t>
      </w:r>
      <w:r w:rsidRPr="0020300A">
        <w:rPr>
          <w:position w:val="6"/>
          <w:sz w:val="24"/>
          <w:szCs w:val="24"/>
          <w:vertAlign w:val="superscript"/>
        </w:rPr>
        <w:t>14</w:t>
      </w:r>
      <w:r w:rsidRPr="0020300A">
        <w:rPr>
          <w:sz w:val="24"/>
          <w:szCs w:val="24"/>
        </w:rPr>
        <w:t xml:space="preserve">ma chi berrà dell’acqua che io gli darò, non avrà più sete in eterno. Anzi, l’acqua che io gli darò diventerà in lui una sorgente d’acqua che zampilla per la vita eterna». </w:t>
      </w:r>
      <w:r w:rsidRPr="0020300A">
        <w:rPr>
          <w:position w:val="6"/>
          <w:sz w:val="24"/>
          <w:szCs w:val="24"/>
          <w:vertAlign w:val="superscript"/>
        </w:rPr>
        <w:t>15</w:t>
      </w:r>
      <w:r w:rsidRPr="0020300A">
        <w:rPr>
          <w:sz w:val="24"/>
          <w:szCs w:val="24"/>
        </w:rPr>
        <w:t xml:space="preserve">«Signore – gli dice la donna –, dammi quest’acqua, perché io non abbia più sete e non continui a venire qui ad attingere acqua». </w:t>
      </w:r>
      <w:r w:rsidRPr="0020300A">
        <w:rPr>
          <w:position w:val="6"/>
          <w:sz w:val="24"/>
          <w:szCs w:val="24"/>
          <w:vertAlign w:val="superscript"/>
        </w:rPr>
        <w:t>16</w:t>
      </w:r>
      <w:r w:rsidRPr="0020300A">
        <w:rPr>
          <w:sz w:val="24"/>
          <w:szCs w:val="24"/>
        </w:rPr>
        <w:t xml:space="preserve">Le dice: «Va’ a chiamare tuo marito e ritorna qui». </w:t>
      </w:r>
      <w:r w:rsidRPr="0020300A">
        <w:rPr>
          <w:position w:val="6"/>
          <w:sz w:val="24"/>
          <w:szCs w:val="24"/>
          <w:vertAlign w:val="superscript"/>
        </w:rPr>
        <w:t>17</w:t>
      </w:r>
      <w:r w:rsidRPr="0020300A">
        <w:rPr>
          <w:sz w:val="24"/>
          <w:szCs w:val="24"/>
        </w:rPr>
        <w:t xml:space="preserve">Gli risponde la donna: «Io non ho marito». Le dice Gesù: «Hai detto bene: “Io non ho marito”. </w:t>
      </w:r>
      <w:r w:rsidRPr="0020300A">
        <w:rPr>
          <w:position w:val="6"/>
          <w:sz w:val="24"/>
          <w:szCs w:val="24"/>
          <w:vertAlign w:val="superscript"/>
        </w:rPr>
        <w:t>18</w:t>
      </w:r>
      <w:r w:rsidRPr="0020300A">
        <w:rPr>
          <w:sz w:val="24"/>
          <w:szCs w:val="24"/>
        </w:rPr>
        <w:t xml:space="preserve">Infatti hai avuto cinque mariti e quello che hai ora non è tuo marito; in questo hai detto il vero». </w:t>
      </w:r>
      <w:r w:rsidRPr="0020300A">
        <w:rPr>
          <w:position w:val="6"/>
          <w:sz w:val="24"/>
          <w:szCs w:val="24"/>
          <w:vertAlign w:val="superscript"/>
        </w:rPr>
        <w:t>19</w:t>
      </w:r>
      <w:r w:rsidRPr="0020300A">
        <w:rPr>
          <w:sz w:val="24"/>
          <w:szCs w:val="24"/>
        </w:rPr>
        <w:t xml:space="preserve">Gli replica la donna: «Signore, vedo che tu sei un profeta! </w:t>
      </w:r>
      <w:r w:rsidRPr="0020300A">
        <w:rPr>
          <w:position w:val="6"/>
          <w:sz w:val="24"/>
          <w:szCs w:val="24"/>
          <w:vertAlign w:val="superscript"/>
        </w:rPr>
        <w:t>20</w:t>
      </w:r>
      <w:r w:rsidRPr="0020300A">
        <w:rPr>
          <w:sz w:val="24"/>
          <w:szCs w:val="24"/>
        </w:rPr>
        <w:t xml:space="preserve">I nostri padri hanno adorato su questo monte; voi invece dite che è a Gerusalemme il luogo in cui bisogna adorare». </w:t>
      </w:r>
      <w:r w:rsidRPr="0020300A">
        <w:rPr>
          <w:position w:val="6"/>
          <w:sz w:val="24"/>
          <w:szCs w:val="24"/>
          <w:vertAlign w:val="superscript"/>
        </w:rPr>
        <w:t>21</w:t>
      </w:r>
      <w:r w:rsidRPr="0020300A">
        <w:rPr>
          <w:sz w:val="24"/>
          <w:szCs w:val="24"/>
        </w:rPr>
        <w:t xml:space="preserve">Gesù le dice: «Credimi, donna, viene l’ora in cui né su questo monte né a Gerusalemme adorerete il Padre. </w:t>
      </w:r>
      <w:r w:rsidRPr="0020300A">
        <w:rPr>
          <w:position w:val="6"/>
          <w:sz w:val="24"/>
          <w:szCs w:val="24"/>
          <w:vertAlign w:val="superscript"/>
        </w:rPr>
        <w:t>22</w:t>
      </w:r>
      <w:r w:rsidRPr="0020300A">
        <w:rPr>
          <w:sz w:val="24"/>
          <w:szCs w:val="24"/>
        </w:rPr>
        <w:t xml:space="preserve">Voi adorate ciò che non conoscete, noi adoriamo ciò che conosciamo, perché la salvezza viene dai Giudei. </w:t>
      </w:r>
      <w:r w:rsidRPr="0020300A">
        <w:rPr>
          <w:position w:val="6"/>
          <w:sz w:val="24"/>
          <w:szCs w:val="24"/>
          <w:vertAlign w:val="superscript"/>
        </w:rPr>
        <w:t>23</w:t>
      </w:r>
      <w:r w:rsidRPr="0020300A">
        <w:rPr>
          <w:sz w:val="24"/>
          <w:szCs w:val="24"/>
        </w:rPr>
        <w:t xml:space="preserve">Ma viene l’ora – ed è questa – in cui i veri adoratori adoreranno il Padre in spirito e verità: così infatti il Padre vuole che siano quelli che lo adorano. </w:t>
      </w:r>
      <w:r w:rsidRPr="0020300A">
        <w:rPr>
          <w:position w:val="6"/>
          <w:sz w:val="24"/>
          <w:szCs w:val="24"/>
          <w:vertAlign w:val="superscript"/>
        </w:rPr>
        <w:t>24</w:t>
      </w:r>
      <w:r w:rsidRPr="0020300A">
        <w:rPr>
          <w:sz w:val="24"/>
          <w:szCs w:val="24"/>
        </w:rPr>
        <w:t xml:space="preserve">Dio è spirito, e quelli che lo adorano devono adorare in spirito e verità». </w:t>
      </w:r>
      <w:r w:rsidRPr="0020300A">
        <w:rPr>
          <w:position w:val="6"/>
          <w:sz w:val="24"/>
          <w:szCs w:val="24"/>
          <w:vertAlign w:val="superscript"/>
        </w:rPr>
        <w:t>25</w:t>
      </w:r>
      <w:r w:rsidRPr="0020300A">
        <w:rPr>
          <w:sz w:val="24"/>
          <w:szCs w:val="24"/>
        </w:rPr>
        <w:t xml:space="preserve">Gli rispose la donna: «So che deve venire il Messia, chiamato Cristo: quando egli verrà, ci annuncerà ogni cosa». </w:t>
      </w:r>
      <w:r w:rsidRPr="0020300A">
        <w:rPr>
          <w:position w:val="6"/>
          <w:sz w:val="24"/>
          <w:szCs w:val="24"/>
          <w:vertAlign w:val="superscript"/>
        </w:rPr>
        <w:t>26</w:t>
      </w:r>
      <w:r w:rsidRPr="0020300A">
        <w:rPr>
          <w:sz w:val="24"/>
          <w:szCs w:val="24"/>
        </w:rPr>
        <w:t>Le dice Gesù: «Sono io, che parlo con te».</w:t>
      </w:r>
    </w:p>
    <w:p w:rsidR="0020300A" w:rsidRPr="0020300A" w:rsidRDefault="0020300A" w:rsidP="0020300A">
      <w:pPr>
        <w:rPr>
          <w:sz w:val="24"/>
          <w:szCs w:val="24"/>
        </w:rPr>
      </w:pPr>
    </w:p>
    <w:p w:rsidR="0020300A" w:rsidRDefault="0020300A"/>
    <w:p w:rsidR="0020300A" w:rsidRDefault="0020300A"/>
    <w:p w:rsidR="0020300A" w:rsidRDefault="0020300A"/>
    <w:p w:rsidR="0020300A" w:rsidRDefault="0020300A" w:rsidP="0020300A">
      <w:pPr>
        <w:rPr>
          <w:b/>
          <w:smallCaps/>
          <w:sz w:val="32"/>
          <w:szCs w:val="32"/>
        </w:rPr>
      </w:pPr>
      <w:r>
        <w:rPr>
          <w:b/>
          <w:smallCaps/>
          <w:sz w:val="32"/>
          <w:szCs w:val="32"/>
        </w:rPr>
        <w:t>Le spighe colte in giorno di sabato</w:t>
      </w:r>
    </w:p>
    <w:p w:rsidR="0020300A" w:rsidRDefault="0020300A" w:rsidP="0020300A">
      <w:pPr>
        <w:rPr>
          <w:sz w:val="24"/>
          <w:szCs w:val="24"/>
        </w:rPr>
      </w:pPr>
      <w:r>
        <w:rPr>
          <w:sz w:val="24"/>
          <w:szCs w:val="24"/>
        </w:rPr>
        <w:t>Mt 12, 1-8</w:t>
      </w:r>
    </w:p>
    <w:p w:rsidR="0020300A" w:rsidRDefault="0020300A"/>
    <w:p w:rsidR="0020300A" w:rsidRDefault="0020300A" w:rsidP="0020300A">
      <w:pPr>
        <w:tabs>
          <w:tab w:val="left" w:pos="0"/>
          <w:tab w:val="left" w:pos="1418"/>
        </w:tabs>
        <w:jc w:val="both"/>
        <w:rPr>
          <w:sz w:val="24"/>
        </w:rPr>
      </w:pPr>
      <w:r>
        <w:rPr>
          <w:position w:val="6"/>
          <w:vertAlign w:val="superscript"/>
        </w:rPr>
        <w:t>1</w:t>
      </w:r>
      <w:r>
        <w:rPr>
          <w:sz w:val="24"/>
        </w:rPr>
        <w:t xml:space="preserve">In quel tempo Gesù passò, in giorno di sabato, fra campi di grano e i suoi discepoli ebbero fame e cominciarono a cogliere delle spighe e a mangiarle. </w:t>
      </w:r>
      <w:r>
        <w:rPr>
          <w:position w:val="6"/>
          <w:vertAlign w:val="superscript"/>
        </w:rPr>
        <w:t>2</w:t>
      </w:r>
      <w:r>
        <w:rPr>
          <w:sz w:val="24"/>
        </w:rPr>
        <w:t>Vedendo ciò, i farisei gli dissero: «Ecco, i tuoi discepoli stanno facendo q</w:t>
      </w:r>
      <w:bookmarkStart w:id="0" w:name="_GoBack"/>
      <w:bookmarkEnd w:id="0"/>
      <w:r>
        <w:rPr>
          <w:sz w:val="24"/>
        </w:rPr>
        <w:t>uello che non è lecito fare di sabato».</w:t>
      </w:r>
      <w:r>
        <w:rPr>
          <w:position w:val="6"/>
          <w:sz w:val="24"/>
          <w:szCs w:val="24"/>
        </w:rPr>
        <w:t xml:space="preserve"> </w:t>
      </w:r>
      <w:r>
        <w:rPr>
          <w:position w:val="6"/>
          <w:vertAlign w:val="superscript"/>
        </w:rPr>
        <w:t>3</w:t>
      </w:r>
      <w:r>
        <w:rPr>
          <w:sz w:val="24"/>
        </w:rPr>
        <w:t xml:space="preserve">Ma egli rispose loro: «Non avete letto quello che fece Davide, quando lui e i suoi compagni ebbero fame? </w:t>
      </w:r>
      <w:r>
        <w:rPr>
          <w:position w:val="6"/>
          <w:vertAlign w:val="superscript"/>
        </w:rPr>
        <w:t>4</w:t>
      </w:r>
      <w:r>
        <w:rPr>
          <w:sz w:val="24"/>
        </w:rPr>
        <w:t xml:space="preserve">Egli entrò nella casa di Dio e mangiarono i pani dell’offerta, che né a lui né ai suoi compagni era lecito mangiare, ma ai soli sacerdoti. </w:t>
      </w:r>
      <w:r>
        <w:rPr>
          <w:position w:val="6"/>
          <w:vertAlign w:val="superscript"/>
        </w:rPr>
        <w:t>5</w:t>
      </w:r>
      <w:r>
        <w:rPr>
          <w:sz w:val="24"/>
        </w:rPr>
        <w:t xml:space="preserve">O non avete letto nella Legge che nei giorni di sabato i sacerdoti nel tempio vìolano il sabato e tuttavia sono senza colpa? </w:t>
      </w:r>
      <w:r>
        <w:rPr>
          <w:position w:val="6"/>
          <w:vertAlign w:val="superscript"/>
        </w:rPr>
        <w:t>6</w:t>
      </w:r>
      <w:r>
        <w:rPr>
          <w:sz w:val="24"/>
        </w:rPr>
        <w:t xml:space="preserve">Ora io vi dico che qui vi è uno più grande del tempio. </w:t>
      </w:r>
      <w:r>
        <w:rPr>
          <w:position w:val="6"/>
          <w:vertAlign w:val="superscript"/>
        </w:rPr>
        <w:t>7</w:t>
      </w:r>
      <w:r>
        <w:rPr>
          <w:sz w:val="24"/>
        </w:rPr>
        <w:t xml:space="preserve">Se aveste compreso che cosa significhi: </w:t>
      </w:r>
      <w:r>
        <w:rPr>
          <w:i/>
          <w:sz w:val="24"/>
        </w:rPr>
        <w:t>Misericordia io voglio e non sacrifici</w:t>
      </w:r>
      <w:r>
        <w:rPr>
          <w:sz w:val="24"/>
        </w:rPr>
        <w:t xml:space="preserve">, non avreste condannato persone senza colpa. </w:t>
      </w:r>
      <w:r>
        <w:rPr>
          <w:position w:val="6"/>
          <w:vertAlign w:val="superscript"/>
        </w:rPr>
        <w:t>8</w:t>
      </w:r>
      <w:r>
        <w:rPr>
          <w:sz w:val="24"/>
        </w:rPr>
        <w:t>Perché il Figlio dell’uomo è signore del sabato».</w:t>
      </w:r>
    </w:p>
    <w:p w:rsidR="0020300A" w:rsidRDefault="0020300A"/>
    <w:sectPr w:rsidR="002030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0A"/>
    <w:rsid w:val="0020300A"/>
    <w:rsid w:val="00BB0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0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00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765">
      <w:bodyDiv w:val="1"/>
      <w:marLeft w:val="0"/>
      <w:marRight w:val="0"/>
      <w:marTop w:val="0"/>
      <w:marBottom w:val="0"/>
      <w:divBdr>
        <w:top w:val="none" w:sz="0" w:space="0" w:color="auto"/>
        <w:left w:val="none" w:sz="0" w:space="0" w:color="auto"/>
        <w:bottom w:val="none" w:sz="0" w:space="0" w:color="auto"/>
        <w:right w:val="none" w:sz="0" w:space="0" w:color="auto"/>
      </w:divBdr>
    </w:div>
    <w:div w:id="626014089">
      <w:bodyDiv w:val="1"/>
      <w:marLeft w:val="0"/>
      <w:marRight w:val="0"/>
      <w:marTop w:val="0"/>
      <w:marBottom w:val="0"/>
      <w:divBdr>
        <w:top w:val="none" w:sz="0" w:space="0" w:color="auto"/>
        <w:left w:val="none" w:sz="0" w:space="0" w:color="auto"/>
        <w:bottom w:val="none" w:sz="0" w:space="0" w:color="auto"/>
        <w:right w:val="none" w:sz="0" w:space="0" w:color="auto"/>
      </w:divBdr>
    </w:div>
    <w:div w:id="13905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Diegoli</dc:creator>
  <cp:lastModifiedBy>Davide Diegoli</cp:lastModifiedBy>
  <cp:revision>1</cp:revision>
  <dcterms:created xsi:type="dcterms:W3CDTF">2012-10-30T09:25:00Z</dcterms:created>
  <dcterms:modified xsi:type="dcterms:W3CDTF">2012-10-30T09:28:00Z</dcterms:modified>
</cp:coreProperties>
</file>