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ED06" w14:textId="77777777" w:rsidR="008E1A7B" w:rsidRDefault="008E1A7B" w:rsidP="008E1A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Solennità di San Siro </w:t>
      </w:r>
      <w:proofErr w:type="spellStart"/>
      <w:r>
        <w:rPr>
          <w:b/>
          <w:sz w:val="28"/>
          <w:szCs w:val="28"/>
        </w:rPr>
        <w:t>protovescovo</w:t>
      </w:r>
      <w:proofErr w:type="spellEnd"/>
      <w:r>
        <w:rPr>
          <w:b/>
          <w:sz w:val="28"/>
          <w:szCs w:val="28"/>
        </w:rPr>
        <w:t xml:space="preserve"> e patrono della Città e della Diocesi</w:t>
      </w:r>
      <w:proofErr w:type="gramEnd"/>
    </w:p>
    <w:p w14:paraId="77F4F93C" w14:textId="77777777" w:rsidR="008E1A7B" w:rsidRDefault="008E1A7B" w:rsidP="008E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9 dicembre 2020</w:t>
      </w:r>
    </w:p>
    <w:p w14:paraId="0C0A6EE2" w14:textId="77777777" w:rsidR="008E1A7B" w:rsidRDefault="008E1A7B" w:rsidP="008E1A7B">
      <w:pPr>
        <w:jc w:val="center"/>
        <w:rPr>
          <w:b/>
          <w:sz w:val="28"/>
          <w:szCs w:val="28"/>
        </w:rPr>
      </w:pPr>
    </w:p>
    <w:p w14:paraId="074C7FCA" w14:textId="21A33640" w:rsidR="008E1A7B" w:rsidRPr="00CF3558" w:rsidRDefault="004214D9" w:rsidP="008E1A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San Siro e il dono del pane per il nostro tempo</w:t>
      </w:r>
    </w:p>
    <w:p w14:paraId="1CCF17E4" w14:textId="77777777" w:rsidR="008E1A7B" w:rsidRDefault="008E1A7B" w:rsidP="008E1A7B">
      <w:pPr>
        <w:jc w:val="center"/>
        <w:rPr>
          <w:b/>
          <w:sz w:val="28"/>
          <w:szCs w:val="28"/>
        </w:rPr>
      </w:pPr>
    </w:p>
    <w:p w14:paraId="7DE386D3" w14:textId="2117F60B" w:rsidR="00DD0733" w:rsidRDefault="00DD0733" w:rsidP="008E1A7B">
      <w:pPr>
        <w:jc w:val="both"/>
      </w:pPr>
    </w:p>
    <w:p w14:paraId="480B130A" w14:textId="67033C4F" w:rsidR="00DD0733" w:rsidRDefault="008E1A7B" w:rsidP="008E1A7B">
      <w:pPr>
        <w:jc w:val="both"/>
      </w:pPr>
      <w:r>
        <w:t xml:space="preserve">Cari confratelli </w:t>
      </w:r>
      <w:r w:rsidR="00DD0733">
        <w:t>nell’episcopato e nel sacerdozio, cari diaconi,</w:t>
      </w:r>
    </w:p>
    <w:p w14:paraId="1C92EC68" w14:textId="6BE63CCC" w:rsidR="008E1A7B" w:rsidRDefault="008E1A7B" w:rsidP="008E1A7B">
      <w:pPr>
        <w:jc w:val="both"/>
      </w:pPr>
      <w:proofErr w:type="gramStart"/>
      <w:r>
        <w:t>cari</w:t>
      </w:r>
      <w:proofErr w:type="gramEnd"/>
      <w:r>
        <w:t xml:space="preserve"> consacrati e consacrate nel Signore,</w:t>
      </w:r>
    </w:p>
    <w:p w14:paraId="4B840C26" w14:textId="77777777" w:rsidR="008E1A7B" w:rsidRDefault="008E1A7B" w:rsidP="008E1A7B">
      <w:pPr>
        <w:jc w:val="both"/>
      </w:pPr>
      <w:r>
        <w:t>Distinte Autorità civili e militari,</w:t>
      </w:r>
    </w:p>
    <w:p w14:paraId="23D2FAC1" w14:textId="77777777" w:rsidR="008E1A7B" w:rsidRDefault="008E1A7B" w:rsidP="008E1A7B">
      <w:pPr>
        <w:jc w:val="both"/>
      </w:pPr>
      <w:r>
        <w:t>Stimati rappresentanti di associazioni e realtà sociali, presenti in questa città e in questa diocesi</w:t>
      </w:r>
      <w:proofErr w:type="gramStart"/>
      <w:r>
        <w:t>,</w:t>
      </w:r>
      <w:proofErr w:type="gramEnd"/>
    </w:p>
    <w:p w14:paraId="6FEA75A2" w14:textId="77777777" w:rsidR="008E1A7B" w:rsidRDefault="008E1A7B" w:rsidP="008E1A7B">
      <w:pPr>
        <w:jc w:val="both"/>
      </w:pPr>
      <w:r>
        <w:t>Carissimi fratelli e sorelle, membri e figli della Chiesa che è in Pavia</w:t>
      </w:r>
      <w:proofErr w:type="gramStart"/>
      <w:r>
        <w:t>,</w:t>
      </w:r>
      <w:proofErr w:type="gramEnd"/>
    </w:p>
    <w:p w14:paraId="10AFB88C" w14:textId="77777777" w:rsidR="00F75CE7" w:rsidRDefault="00F75CE7"/>
    <w:p w14:paraId="1A24639F" w14:textId="18E414E3" w:rsidR="00DD0733" w:rsidRDefault="00DD0733" w:rsidP="00A34A06">
      <w:pPr>
        <w:jc w:val="both"/>
      </w:pPr>
      <w:r>
        <w:t xml:space="preserve">Permettete che all’inizio della nostra celebrazione, saluti il vescovo di San Miniato </w:t>
      </w:r>
      <w:proofErr w:type="spellStart"/>
      <w:r w:rsidRPr="00BB6723">
        <w:rPr>
          <w:i/>
        </w:rPr>
        <w:t>Mons</w:t>
      </w:r>
      <w:proofErr w:type="spellEnd"/>
      <w:r w:rsidRPr="00BB6723">
        <w:rPr>
          <w:i/>
        </w:rPr>
        <w:t xml:space="preserve">. Andrea </w:t>
      </w:r>
      <w:proofErr w:type="spellStart"/>
      <w:r w:rsidRPr="00BB6723">
        <w:rPr>
          <w:i/>
        </w:rPr>
        <w:t>Migliavacca</w:t>
      </w:r>
      <w:proofErr w:type="spellEnd"/>
      <w:r>
        <w:t xml:space="preserve">, che proprio oggi ricorda il quinto anniversario della sua ordinazione avvenuta qui nel nostro Duomo il 9 dicembre 2015 e il vescovo emerito di Orvieto-Todi </w:t>
      </w:r>
      <w:proofErr w:type="spellStart"/>
      <w:r w:rsidR="003007EC">
        <w:rPr>
          <w:i/>
        </w:rPr>
        <w:t>Mons</w:t>
      </w:r>
      <w:proofErr w:type="spellEnd"/>
      <w:r w:rsidR="003007EC">
        <w:rPr>
          <w:i/>
        </w:rPr>
        <w:t xml:space="preserve">. Giovanni </w:t>
      </w:r>
      <w:proofErr w:type="spellStart"/>
      <w:r w:rsidR="003007EC">
        <w:rPr>
          <w:i/>
        </w:rPr>
        <w:t>Scan</w:t>
      </w:r>
      <w:r w:rsidRPr="00BB6723">
        <w:rPr>
          <w:i/>
        </w:rPr>
        <w:t>avino</w:t>
      </w:r>
      <w:proofErr w:type="spellEnd"/>
      <w:r>
        <w:t>, padre agostiniano che è ritornato ad abitare nel convento presso San Pietro in Ciel d’Oro: li ringrazio di cuore della loro presenza e della loro amicizia fraterna.</w:t>
      </w:r>
    </w:p>
    <w:p w14:paraId="3326C915" w14:textId="77777777" w:rsidR="00BB6723" w:rsidRDefault="00BB6723" w:rsidP="00A34A06">
      <w:pPr>
        <w:jc w:val="both"/>
      </w:pPr>
    </w:p>
    <w:p w14:paraId="40478D87" w14:textId="120F14A6" w:rsidR="00A34A06" w:rsidRDefault="00A34A06" w:rsidP="00A34A06">
      <w:pPr>
        <w:jc w:val="both"/>
      </w:pPr>
      <w:r>
        <w:t>La celebrazione del nostro patrono, San Siro, primo vescovo della Chiesa di Pavia, av</w:t>
      </w:r>
      <w:r w:rsidR="00AC236E">
        <w:t xml:space="preserve">viene nel clima di sobrietà e </w:t>
      </w:r>
      <w:r>
        <w:t xml:space="preserve">incertezza </w:t>
      </w:r>
      <w:r w:rsidR="00AC236E">
        <w:t>dell’Avvento</w:t>
      </w:r>
      <w:r>
        <w:t xml:space="preserve"> di quest’anno: </w:t>
      </w:r>
      <w:r w:rsidR="00AC236E">
        <w:t>conosciamo le</w:t>
      </w:r>
      <w:r>
        <w:t xml:space="preserve"> precauzioni e le limitazioni nella vita sociale imposte dalla necessità</w:t>
      </w:r>
      <w:r w:rsidR="00BB6723">
        <w:t xml:space="preserve"> di ridurre l’epidemia in corso. L</w:t>
      </w:r>
      <w:r>
        <w:t xml:space="preserve">’emergenza sanitaria che si prolunga da mesi, </w:t>
      </w:r>
      <w:r w:rsidR="00070A6D">
        <w:t>sta</w:t>
      </w:r>
      <w:r w:rsidR="00BB6723">
        <w:t xml:space="preserve"> purtroppo</w:t>
      </w:r>
      <w:r w:rsidR="00070A6D">
        <w:t xml:space="preserve"> assumendo la forma di una vera e propria emergenza sociale e addirittura “spirituale”, com’è stato recentemente indicato dall’arcivescovo di Milano Mario </w:t>
      </w:r>
      <w:proofErr w:type="spellStart"/>
      <w:r w:rsidR="00070A6D">
        <w:t>Delpini</w:t>
      </w:r>
      <w:proofErr w:type="spellEnd"/>
      <w:r w:rsidR="00070A6D">
        <w:t>.</w:t>
      </w:r>
    </w:p>
    <w:p w14:paraId="38C0B378" w14:textId="49933A5A" w:rsidR="00070A6D" w:rsidRDefault="00AC236E" w:rsidP="00A34A06">
      <w:pPr>
        <w:jc w:val="both"/>
      </w:pPr>
      <w:r>
        <w:t>Su</w:t>
      </w:r>
      <w:r w:rsidR="00070A6D">
        <w:t xml:space="preserve"> questo sfondo complesso e nebuloso, acquista ancora più valore la celebrazione di questa sera, dove ci raccogliamo insieme, come comunità cristiana e civile di Pavia, intorno alla figura e alla memoria di San Siro, vescovo evangelizzatore, vissuto nel IV secolo, contemporaneo di Sant’Ambrogio. Sulla testimonianza e l’annuncio di Siro, che proveniva probabilmente dalla chiesa madre di Aquileia, si è edificata la Chiesa di Pavia e giustamente noi vener</w:t>
      </w:r>
      <w:r>
        <w:t>iamo e custodiamo con affetto l’arca con le sue spoglie,</w:t>
      </w:r>
      <w:r w:rsidR="00070A6D">
        <w:t xml:space="preserve"> davanti alla quale innalzeremo la nostra preghiera di supplica e di affidamento al termine della Santa Messa.</w:t>
      </w:r>
    </w:p>
    <w:p w14:paraId="2BD4D252" w14:textId="77777777" w:rsidR="008E7B80" w:rsidRDefault="008E7B80" w:rsidP="00A34A06">
      <w:pPr>
        <w:jc w:val="both"/>
      </w:pPr>
    </w:p>
    <w:p w14:paraId="1E956DEE" w14:textId="5FF82E3A" w:rsidR="008E7B80" w:rsidRDefault="00AC236E" w:rsidP="00A34A06">
      <w:pPr>
        <w:jc w:val="both"/>
      </w:pPr>
      <w:r>
        <w:t>Quest’anno</w:t>
      </w:r>
      <w:r w:rsidR="008E7B80">
        <w:t xml:space="preserve"> vorrei dedicare la mia riflessione a un segno, da sempre legato al culto di San Siro: il segno del pane, perché se vogliamo affrontare con positività e con passione questo passaggio storico per il mondo, per l’Italia e per </w:t>
      </w:r>
      <w:proofErr w:type="gramStart"/>
      <w:r w:rsidR="008E7B80">
        <w:t>la nostra terra pavese</w:t>
      </w:r>
      <w:proofErr w:type="gramEnd"/>
      <w:r w:rsidR="008E7B80">
        <w:t xml:space="preserve">, abbiamo bisogno di essere fortificati e nutriti da un pane sostanzioso e ricco. </w:t>
      </w:r>
    </w:p>
    <w:p w14:paraId="1E9161B3" w14:textId="225E54F1" w:rsidR="008E7B80" w:rsidRDefault="008E7B80" w:rsidP="008E7B80">
      <w:pPr>
        <w:jc w:val="both"/>
      </w:pPr>
      <w:r>
        <w:t>È a tutti voi noto</w:t>
      </w:r>
      <w:r w:rsidR="00967CE7">
        <w:t xml:space="preserve"> che nelle immagini tradizionali</w:t>
      </w:r>
      <w:r>
        <w:t xml:space="preserve"> San Siro è rappresentato con il cesto</w:t>
      </w:r>
      <w:r w:rsidR="00AC236E" w:rsidRPr="00AC236E">
        <w:t xml:space="preserve"> </w:t>
      </w:r>
      <w:r w:rsidR="00AC236E">
        <w:t xml:space="preserve">posto ai suoi piedi, </w:t>
      </w:r>
      <w:r>
        <w:t>con i pani e i pesci, poiché l’antica leggenda lo identifica</w:t>
      </w:r>
      <w:r w:rsidR="00967CE7">
        <w:t>va</w:t>
      </w:r>
      <w:r>
        <w:t xml:space="preserve"> con il giovinetto che portò a Gesù i cinque pani e i due pesci, prodigiosamente moltiplicati per sfamare la folla. Nasce così l’associazione tra San Siro e il segno del pane, e sappiamo quanto sia carico di risonanze e di </w:t>
      </w:r>
      <w:r w:rsidR="00AC236E">
        <w:t>significati</w:t>
      </w:r>
      <w:r>
        <w:t xml:space="preserve"> il pane nella cultura mediterranea e nella Bibbia: nell’Antico Testamento il pane è richiamato dal dono della manna, nel cammino d’Israele nel deserto, come un pane del cielo che discende da Dio; il pane è nutrimento fondamentale, spesso unito al vino che </w:t>
      </w:r>
      <w:proofErr w:type="gramStart"/>
      <w:r>
        <w:t>rallegra</w:t>
      </w:r>
      <w:proofErr w:type="gramEnd"/>
      <w:r>
        <w:t xml:space="preserve"> la mensa; il pane è evocato anche come si</w:t>
      </w:r>
      <w:r w:rsidR="00AC236E">
        <w:t>mbolo della p</w:t>
      </w:r>
      <w:r>
        <w:t>arola che viene da Dio e della sapienza che nutre i suoi figli.</w:t>
      </w:r>
      <w:r w:rsidR="000B4A99">
        <w:t xml:space="preserve"> Nel Nuovo Testamento, il pane è moltiplicato ed elargito con abbondanza da Gesù, è invocato come dono di ogni giorno nella preghiera del </w:t>
      </w:r>
      <w:r w:rsidR="000B4A99">
        <w:rPr>
          <w:i/>
        </w:rPr>
        <w:t>Padre nostro</w:t>
      </w:r>
      <w:r w:rsidR="000B4A99">
        <w:t xml:space="preserve">, nell’ultima cena di Cristo con i suoi apostoli è condiviso come segno reale del suo corpo dato, insieme al vino che diventa segno </w:t>
      </w:r>
      <w:proofErr w:type="gramStart"/>
      <w:r w:rsidR="000B4A99">
        <w:t>del</w:t>
      </w:r>
      <w:proofErr w:type="gramEnd"/>
      <w:r w:rsidR="000B4A99">
        <w:t xml:space="preserve"> </w:t>
      </w:r>
      <w:proofErr w:type="gramStart"/>
      <w:r w:rsidR="000B4A99">
        <w:t>sangue</w:t>
      </w:r>
      <w:proofErr w:type="gramEnd"/>
      <w:r w:rsidR="000B4A99">
        <w:t xml:space="preserve"> versato per tutti, così diviene nella vita e nella fede della Chiesa il sacramento del corpo di Cristo, pane di vita che nutre i fedeli.</w:t>
      </w:r>
    </w:p>
    <w:p w14:paraId="335A592D" w14:textId="77777777" w:rsidR="00EB59D0" w:rsidRDefault="00EB59D0" w:rsidP="008E7B80">
      <w:pPr>
        <w:jc w:val="both"/>
      </w:pPr>
    </w:p>
    <w:p w14:paraId="09D740E7" w14:textId="161A108B" w:rsidR="008E7B80" w:rsidRDefault="00EB59D0" w:rsidP="008E7B80">
      <w:pPr>
        <w:jc w:val="both"/>
      </w:pPr>
      <w:r>
        <w:lastRenderedPageBreak/>
        <w:t xml:space="preserve">Credo profondamente che nei giorni che stiamo vivendo e nei mesi che ci attendono, abbiamo assolutamente bisogno di un pane buono, che </w:t>
      </w:r>
      <w:r w:rsidR="007E616D">
        <w:t>raccoglie in sé almeno</w:t>
      </w:r>
      <w:r>
        <w:t xml:space="preserve"> tre grandi significati: </w:t>
      </w:r>
      <w:r w:rsidR="008E7B80">
        <w:t>il pane della giustizia e della carità, il pane dell’educazione e della cultura, il pane di Dio.</w:t>
      </w:r>
    </w:p>
    <w:p w14:paraId="21E18901" w14:textId="30FA0B9A" w:rsidR="008E7B80" w:rsidRDefault="00EB59D0" w:rsidP="008E7B80">
      <w:pPr>
        <w:jc w:val="both"/>
      </w:pPr>
      <w:r>
        <w:t>Tutti, secondo la condizione di ciascuno,</w:t>
      </w:r>
      <w:r w:rsidR="008E7B80">
        <w:t xml:space="preserve"> </w:t>
      </w:r>
      <w:r>
        <w:t xml:space="preserve">possiamo e dobbiamo essere di volta in volta </w:t>
      </w:r>
      <w:proofErr w:type="gramStart"/>
      <w:r>
        <w:t>coloro</w:t>
      </w:r>
      <w:r w:rsidR="008E7B80">
        <w:t xml:space="preserve"> che dona</w:t>
      </w:r>
      <w:r>
        <w:t>no</w:t>
      </w:r>
      <w:proofErr w:type="gramEnd"/>
      <w:r>
        <w:t xml:space="preserve"> e condividono, o coloro che ricevono e si nutrono</w:t>
      </w:r>
      <w:r w:rsidR="008E7B80">
        <w:t xml:space="preserve">, </w:t>
      </w:r>
      <w:r>
        <w:t xml:space="preserve">tessendo con pazienza e con dedizione </w:t>
      </w:r>
      <w:r w:rsidR="008E7B80">
        <w:t xml:space="preserve"> una rete di rapporti buoni che </w:t>
      </w:r>
      <w:r w:rsidR="00FF74B4">
        <w:t>sono</w:t>
      </w:r>
      <w:r w:rsidR="008E7B80">
        <w:t xml:space="preserve"> la ricchezza e la forza di un popolo, di </w:t>
      </w:r>
      <w:r w:rsidR="00FF74B4">
        <w:t>una città, di una società umana, e che permettono di vivere anche una situazione di fatica e d</w:t>
      </w:r>
      <w:r w:rsidR="006B69BC">
        <w:t>i prova con intelligenza, con amore creativo, con la</w:t>
      </w:r>
      <w:r w:rsidR="00FF74B4">
        <w:t xml:space="preserve"> capacità di trasformare in </w:t>
      </w:r>
      <w:r w:rsidR="007E616D">
        <w:t>bene anche esperienze negative.</w:t>
      </w:r>
    </w:p>
    <w:p w14:paraId="4FB22D4E" w14:textId="039BCD8B" w:rsidR="00E55F62" w:rsidRDefault="00B22835" w:rsidP="008E7B80">
      <w:pPr>
        <w:jc w:val="both"/>
      </w:pPr>
      <w:r>
        <w:t xml:space="preserve">La storia </w:t>
      </w:r>
      <w:r w:rsidR="007E616D">
        <w:t>insegna: spesso, dopo grandi crisi, si sono risvegliate energie di bene, e si sono realizzate profonde rinascite, a livello sociale, culturale e spirituale, perch</w:t>
      </w:r>
      <w:r w:rsidR="00E55F62">
        <w:t xml:space="preserve">é l’uomo è un soggetto unitario, e se si sviluppa solo sotto un aspetto, assume un volto ridotto e contratto e rischia di creare una civiltà </w:t>
      </w:r>
      <w:proofErr w:type="gramStart"/>
      <w:r w:rsidR="00E55F62">
        <w:t>altamente</w:t>
      </w:r>
      <w:proofErr w:type="gramEnd"/>
      <w:r w:rsidR="00E55F62">
        <w:t xml:space="preserve"> specializzata in certi settori, e poverissima in altri</w:t>
      </w:r>
      <w:r w:rsidR="00DF274E">
        <w:t>, come oggi.</w:t>
      </w:r>
    </w:p>
    <w:p w14:paraId="7F71EB79" w14:textId="6B22BFC8" w:rsidR="00E55F62" w:rsidRDefault="00E55F62" w:rsidP="008E7B80">
      <w:pPr>
        <w:jc w:val="both"/>
      </w:pPr>
      <w:r>
        <w:t xml:space="preserve">Pensiamo soltanto che cosa </w:t>
      </w:r>
      <w:proofErr w:type="gramStart"/>
      <w:r>
        <w:t>fu</w:t>
      </w:r>
      <w:proofErr w:type="gramEnd"/>
      <w:r>
        <w:t xml:space="preserve"> la rinascita nell’Europa cristiana, nei secoli dopo il Mille, seguita a un periodo oscuro e travagliato, o</w:t>
      </w:r>
      <w:r w:rsidR="00DF274E">
        <w:t>,</w:t>
      </w:r>
      <w:r>
        <w:t xml:space="preserve"> dopo il terribile flagello della “peste nera” nel Trecento, al nostro umanesimo, sb</w:t>
      </w:r>
      <w:r w:rsidR="00DF274E">
        <w:t xml:space="preserve">occiato poi nel Rinascimento; </w:t>
      </w:r>
      <w:r>
        <w:t xml:space="preserve">per venire vicino a noi, </w:t>
      </w:r>
      <w:r w:rsidR="00DF274E">
        <w:t xml:space="preserve">pensiamo </w:t>
      </w:r>
      <w:r>
        <w:t>agli anni della ricostruzione e della crescita del progetto di un Europa unita, dopo le tragiche esperienze delle due guerre mondiali, con il loro strascico di morte, di distruzione, di annichilimento dello spirito europeo moderno e liberale.</w:t>
      </w:r>
    </w:p>
    <w:p w14:paraId="7A27B20C" w14:textId="59B19C87" w:rsidR="007E616D" w:rsidRPr="007E616D" w:rsidRDefault="00DF274E" w:rsidP="008E7B80">
      <w:pPr>
        <w:jc w:val="both"/>
      </w:pPr>
      <w:r>
        <w:t>S</w:t>
      </w:r>
      <w:r w:rsidR="007E616D">
        <w:t>e</w:t>
      </w:r>
      <w:r>
        <w:t xml:space="preserve"> l’uomo</w:t>
      </w:r>
      <w:r w:rsidR="007E616D">
        <w:t xml:space="preserve"> riprende a respirare e a costruire, a progettare e a generare, ciò avviene nelle dimensioni costitutive dell’umano, e</w:t>
      </w:r>
      <w:r>
        <w:t xml:space="preserve"> così</w:t>
      </w:r>
      <w:r w:rsidR="007E616D">
        <w:t xml:space="preserve"> lo stesso </w:t>
      </w:r>
      <w:r w:rsidR="007E616D">
        <w:rPr>
          <w:i/>
        </w:rPr>
        <w:t xml:space="preserve">homo </w:t>
      </w:r>
      <w:proofErr w:type="spellStart"/>
      <w:r w:rsidR="007E616D">
        <w:rPr>
          <w:i/>
        </w:rPr>
        <w:t>faber</w:t>
      </w:r>
      <w:proofErr w:type="spellEnd"/>
      <w:r w:rsidR="007E616D">
        <w:t xml:space="preserve"> diventa soggetto creativo e geniale nella cultura, nell’avventura della conoscenza e della scienza, ma anche nel campo morale, spirituale e religioso. </w:t>
      </w:r>
      <w:r w:rsidR="00B22835">
        <w:t>Lo stiamo toccando con mano in questi mesi: se ovviamente è fondamentale l’impegno sanitario per curare, prevenire e guarire, ci sono anche altre dimensioni dell’esperienza umana che vanno custodite e promosse, per la stessa sanità psico-fisica della persona, come la dimensione sociale e relazionale, quella economica e lavorativa, quella dell’ar</w:t>
      </w:r>
      <w:r>
        <w:t>te e della cultura, quella dello</w:t>
      </w:r>
      <w:r w:rsidR="00B22835">
        <w:t xml:space="preserve"> spirito e della fede.</w:t>
      </w:r>
    </w:p>
    <w:p w14:paraId="16323113" w14:textId="77777777" w:rsidR="008E7B80" w:rsidRDefault="008E7B80" w:rsidP="00A34A06">
      <w:pPr>
        <w:jc w:val="both"/>
      </w:pPr>
    </w:p>
    <w:p w14:paraId="1B0C1573" w14:textId="374F5939" w:rsidR="00DF274E" w:rsidRDefault="00DF274E" w:rsidP="00DF274E">
      <w:pPr>
        <w:jc w:val="both"/>
      </w:pPr>
      <w:r>
        <w:t>Innanzitutto, ora e nell’immediato futuro ancora incerto, non deve mancare i</w:t>
      </w:r>
      <w:r w:rsidRPr="00DF274E">
        <w:rPr>
          <w:b/>
        </w:rPr>
        <w:t>l pane della giustizia e della carità</w:t>
      </w:r>
      <w:r>
        <w:t xml:space="preserve">: è sotto gli occhi di tutti, l’impoverimento crescente di tante famiglie, e in questi mesi, lo sa bene chi opera nel campo della carità e dell’assistenza sociale, sia gli enti amministrativi, che le varie espressioni del volontariato ecclesiale, come la </w:t>
      </w:r>
      <w:r>
        <w:rPr>
          <w:i/>
        </w:rPr>
        <w:t>Caritas</w:t>
      </w:r>
      <w:r>
        <w:t>, e civile-laico. Purtroppo</w:t>
      </w:r>
      <w:r w:rsidR="00915885">
        <w:t xml:space="preserve"> anche</w:t>
      </w:r>
      <w:r>
        <w:t xml:space="preserve"> in Italia</w:t>
      </w:r>
      <w:r w:rsidR="00915885">
        <w:t xml:space="preserve"> </w:t>
      </w:r>
      <w:r>
        <w:t xml:space="preserve">sta aumentando il fossato che divide i “ricchi” sempre più ricchi e i poveri sempre più poveri, con una lenta erosione del ceto medio, che </w:t>
      </w:r>
      <w:proofErr w:type="gramStart"/>
      <w:r>
        <w:t>ha</w:t>
      </w:r>
      <w:proofErr w:type="gramEnd"/>
      <w:r>
        <w:t xml:space="preserve"> sempre</w:t>
      </w:r>
      <w:r w:rsidR="00915885">
        <w:t xml:space="preserve"> beneficiato</w:t>
      </w:r>
      <w:r>
        <w:t xml:space="preserve"> di una distribuzione più equa del reddito e del benessere, tipica di un capitalismo più attento alla dimensione sociale e personalista. Ci sono grandi depositi bancari inutilizzati, anche a Pavia, e chi si </w:t>
      </w:r>
      <w:proofErr w:type="gramStart"/>
      <w:r>
        <w:t>trova</w:t>
      </w:r>
      <w:proofErr w:type="gramEnd"/>
      <w:r>
        <w:t xml:space="preserve"> a possedere maggiori risorse e ad amministrare patrimoni più ingenti, frutto d’impegno e di capacità qualificate, dovrebbe sentire una responsabilità più grande verso chi è svantaggiato o sempre più ai margini. Ricordo che nella dottrina sociale della Chiesa,</w:t>
      </w:r>
      <w:r w:rsidR="00915885">
        <w:t xml:space="preserve"> se è riconosciuto il diritto a</w:t>
      </w:r>
      <w:r>
        <w:t xml:space="preserve">lla proprietà privata e non è demonizzata in sé la ricchezza, </w:t>
      </w:r>
      <w:r w:rsidR="00174E92">
        <w:t>è</w:t>
      </w:r>
      <w:r>
        <w:t xml:space="preserve"> vero che c’è una sorta d’</w:t>
      </w:r>
      <w:r w:rsidR="00174E92">
        <w:t>ipotec</w:t>
      </w:r>
      <w:r>
        <w:t xml:space="preserve">a sociale sui beni privati, perché la stessa proprietà </w:t>
      </w:r>
      <w:proofErr w:type="gramStart"/>
      <w:r>
        <w:t>privata</w:t>
      </w:r>
      <w:proofErr w:type="gramEnd"/>
      <w:r>
        <w:t xml:space="preserve"> è subordinata alla destinazione comune dei beni, tanto che condividere parte dei propri patrimoni, util</w:t>
      </w:r>
      <w:r w:rsidR="00174E92">
        <w:t>izzarli in ambito anche sociale e</w:t>
      </w:r>
      <w:r>
        <w:t xml:space="preserve"> filantropico, per promuovere un lavoro giusto e dignitoso e per concorrere con il soggetto pubblico a rispondere ai bisogni più immediati (pane, casa e lavoro)</w:t>
      </w:r>
      <w:r w:rsidR="00174E92">
        <w:t>, è questione di giustizia, non di carità!</w:t>
      </w:r>
    </w:p>
    <w:p w14:paraId="060D6F85" w14:textId="7A1EA097" w:rsidR="00174E92" w:rsidRPr="00DF274E" w:rsidRDefault="00174E92" w:rsidP="00DF274E">
      <w:pPr>
        <w:jc w:val="both"/>
      </w:pPr>
      <w:r>
        <w:t>Sotto questo profilo, il pensiero di Papa Francesco, equivocato e mal compreso, non ha niente da spartire con il collettivismo marxista e comunista e appartiene alla tradizione della Chiesa, all’insegnamento dei Padri, fin dai primi secoli.</w:t>
      </w:r>
    </w:p>
    <w:p w14:paraId="3D9E21EB" w14:textId="48F4127B" w:rsidR="00FC27E5" w:rsidRDefault="00FC27E5" w:rsidP="00DF274E">
      <w:pPr>
        <w:jc w:val="both"/>
      </w:pPr>
      <w:r>
        <w:t xml:space="preserve">Carissimi fratelli e sorelle, tutti noi, secondo le possibilità che abbiamo, i compiti e le posizioni che rivestiamo, ascoltiamo davvero il grido, spesso silenzioso, che sale anche nella nostra città e nel nostro territorio: </w:t>
      </w:r>
      <w:r w:rsidR="00DF274E">
        <w:t>quante famiglie oggi vivono in gravi ristrettezze economiche, quant</w:t>
      </w:r>
      <w:r>
        <w:t>e disparità sociali anche gravi, quanti uomini e donne</w:t>
      </w:r>
      <w:r w:rsidR="00DF274E">
        <w:t xml:space="preserve"> che hanno perso il lavoro o le risorse essenziali per vivere, il pane quotidiano sulla mensa, e magari si vergognano di chiedere! Quante attività e imprese hanno già chiuso o rischiano di non aprire più, aumentando il numero dei disoccupati e deprimendo la crescita economica del nostro territorio, già affaticato! </w:t>
      </w:r>
      <w:r w:rsidR="00EC7046">
        <w:t>Quante</w:t>
      </w:r>
      <w:r w:rsidR="00DD065B">
        <w:t xml:space="preserve"> persone anziane</w:t>
      </w:r>
      <w:r w:rsidR="00EC7046" w:rsidRPr="00EC7046">
        <w:t xml:space="preserve"> che </w:t>
      </w:r>
      <w:r w:rsidR="00EC7046">
        <w:t>sperimentano</w:t>
      </w:r>
      <w:r w:rsidR="00EC7046" w:rsidRPr="00EC7046">
        <w:t xml:space="preserve"> in modo doppiamente drammatico </w:t>
      </w:r>
      <w:r w:rsidR="00EC7046">
        <w:t>il distanziamento fisico di questi mesi,</w:t>
      </w:r>
      <w:r w:rsidR="00DD065B">
        <w:t xml:space="preserve"> nelle loro case, nelle strutture di accoglienza e di cura,</w:t>
      </w:r>
      <w:r w:rsidR="00EC7046">
        <w:t xml:space="preserve"> perché</w:t>
      </w:r>
      <w:r w:rsidR="00EC7046" w:rsidRPr="00EC7046">
        <w:t xml:space="preserve"> alla solitudine che già vivono per il diradarsi delle relazioni e la lontananza dei famigliari si aggiunge l’isolamento forzato cui la pandemia li obbliga.</w:t>
      </w:r>
      <w:r w:rsidR="00EC7046">
        <w:t xml:space="preserve"> </w:t>
      </w:r>
      <w:r w:rsidR="00DF274E">
        <w:t xml:space="preserve">C’è </w:t>
      </w:r>
      <w:r w:rsidR="00DD065B">
        <w:t xml:space="preserve">poi </w:t>
      </w:r>
      <w:bookmarkStart w:id="0" w:name="_GoBack"/>
      <w:bookmarkEnd w:id="0"/>
      <w:r>
        <w:t xml:space="preserve">una povertà </w:t>
      </w:r>
      <w:r w:rsidR="00DF274E">
        <w:t>che non è solo economica, ma è anche povertà di relazioni, di affetti sfigurati da violenze, di cui sono vittime soprattutto le donne e di conseguenza i bambini, povertà di prospettive per ragazzi e giovani lasciati a se stes</w:t>
      </w:r>
      <w:r>
        <w:t>si, per soggetti più fragili.</w:t>
      </w:r>
    </w:p>
    <w:p w14:paraId="68BBD4C3" w14:textId="3CF4418D" w:rsidR="00FC27E5" w:rsidRDefault="00FC27E5" w:rsidP="00DF274E">
      <w:pPr>
        <w:jc w:val="both"/>
      </w:pPr>
      <w:r>
        <w:t>Accogliamo</w:t>
      </w:r>
      <w:r w:rsidR="00DF274E">
        <w:t xml:space="preserve"> questo grido, </w:t>
      </w:r>
      <w:r>
        <w:t>operiamo, anche in rete, per fare</w:t>
      </w:r>
      <w:r w:rsidR="00DF274E">
        <w:t xml:space="preserve"> ciò che possiamo, </w:t>
      </w:r>
      <w:r>
        <w:t xml:space="preserve">diventando creativi nelle iniziative e nei gesti, </w:t>
      </w:r>
      <w:r w:rsidR="00DF274E">
        <w:t xml:space="preserve">per non far mancare il pane che ridà dignità e speranza </w:t>
      </w:r>
      <w:r>
        <w:t xml:space="preserve">alle persone ferite dalla vita. Mettiamoci in ascolto di ciò il Papa </w:t>
      </w:r>
      <w:r w:rsidR="00DF274E">
        <w:t>indica</w:t>
      </w:r>
      <w:r>
        <w:t xml:space="preserve">, nella sua ultima enciclica </w:t>
      </w:r>
      <w:r>
        <w:rPr>
          <w:i/>
        </w:rPr>
        <w:t>Fratelli tutti</w:t>
      </w:r>
      <w:r>
        <w:t xml:space="preserve">, come </w:t>
      </w:r>
      <w:r w:rsidR="00DF274E">
        <w:t xml:space="preserve">strada da percorrere per non sprecare questa crisi, per uscirne migliori: </w:t>
      </w:r>
      <w:r>
        <w:t>impariamo di nuovo a riconoscerci</w:t>
      </w:r>
      <w:r w:rsidR="00DF274E">
        <w:t xml:space="preserve"> “fratelli tutti”, partecipi della stessa um</w:t>
      </w:r>
      <w:r>
        <w:t>anità, figli dello stesso Padre!</w:t>
      </w:r>
    </w:p>
    <w:p w14:paraId="6D1DC241" w14:textId="7B7FD40B" w:rsidR="00DF274E" w:rsidRDefault="00DF274E" w:rsidP="00DF274E">
      <w:pPr>
        <w:jc w:val="both"/>
      </w:pPr>
      <w:r>
        <w:t xml:space="preserve">Ovviamente </w:t>
      </w:r>
      <w:r w:rsidR="00FC27E5">
        <w:t>ci sono responsabilità specifiche su piani d’intervento differenti, e sono chiamati in causa soggetti diversi: lo</w:t>
      </w:r>
      <w:r>
        <w:t xml:space="preserve"> Stato,</w:t>
      </w:r>
      <w:r w:rsidR="00FC27E5">
        <w:t xml:space="preserve"> la Regione, la Provincia, l</w:t>
      </w:r>
      <w:r>
        <w:t>e amministrazioni</w:t>
      </w:r>
      <w:r w:rsidR="00FC27E5">
        <w:t xml:space="preserve"> comunali</w:t>
      </w:r>
      <w:r>
        <w:t xml:space="preserve">, </w:t>
      </w:r>
      <w:r w:rsidR="00FC27E5">
        <w:t>le associazioni, le imprese, le banche e le fo</w:t>
      </w:r>
      <w:r w:rsidR="00915885">
        <w:t>ndazioni, le comunità cristiane, i privati.</w:t>
      </w:r>
      <w:r w:rsidR="00FC27E5">
        <w:t xml:space="preserve"> Ci sono poi </w:t>
      </w:r>
      <w:r w:rsidR="00915885">
        <w:t>azioni possibili</w:t>
      </w:r>
      <w:r w:rsidR="00FC27E5">
        <w:t xml:space="preserve"> </w:t>
      </w:r>
      <w:r>
        <w:t>a tutti, nella condivisione semplice dei bisogni, nello sguardo attento a chi è vicino, nella disponibilità a rendersi attivi nel volontariato, nell’offerta di risorse proprie, sapendo rinunciare a qualcosa di nostro a favore di chi ha poco o non ha nulla.</w:t>
      </w:r>
    </w:p>
    <w:p w14:paraId="0DCECF32" w14:textId="23A0DBD2" w:rsidR="00DF274E" w:rsidRDefault="00DF274E" w:rsidP="00A34A06">
      <w:pPr>
        <w:jc w:val="both"/>
      </w:pPr>
    </w:p>
    <w:p w14:paraId="6B58AFA4" w14:textId="3454B55D" w:rsidR="00E60FAE" w:rsidRDefault="00E60FAE" w:rsidP="00E60FAE">
      <w:pPr>
        <w:jc w:val="both"/>
      </w:pPr>
      <w:r>
        <w:t xml:space="preserve">Insieme al pane della giustizia e della carità, per vivere da uomini, abbiamo bisogno anche del </w:t>
      </w:r>
      <w:r w:rsidRPr="00915885">
        <w:rPr>
          <w:b/>
        </w:rPr>
        <w:t xml:space="preserve">pane </w:t>
      </w:r>
      <w:r w:rsidR="00915885">
        <w:rPr>
          <w:b/>
        </w:rPr>
        <w:t xml:space="preserve">dell’educazione e </w:t>
      </w:r>
      <w:r w:rsidR="00915885" w:rsidRPr="00915885">
        <w:rPr>
          <w:b/>
        </w:rPr>
        <w:t>della cultura</w:t>
      </w:r>
      <w:r w:rsidR="00915885">
        <w:t xml:space="preserve">: </w:t>
      </w:r>
      <w:r w:rsidR="007627D5" w:rsidRPr="00915885">
        <w:t>non</w:t>
      </w:r>
      <w:r w:rsidR="007627D5">
        <w:t xml:space="preserve"> siamo chiamati semplicemente a preservare l’esistenza finché è possibile e nelle migliori condizioni di benessere. Nell’esperienza della pandemia in corso, soprattutto nel mondo occidentale, più ricco e sviluppato, si è resa evidente la debolezza di una posizione esistenziale che, non riconoscendo più un significato trascendente e una destinazione superiore all’esistenza, fa coincidere il senso della vita nella sua conservazione e nell’assicurazione di beni come la salute, il lavoro, </w:t>
      </w:r>
      <w:r w:rsidR="000C21C9">
        <w:t xml:space="preserve">la vacanza e il divertimento, </w:t>
      </w:r>
      <w:r w:rsidR="007627D5">
        <w:t xml:space="preserve">la sicurezza sociale, l’esercizio dei diritti individuali. Da qui discende un certo modo un po’ ossessivo e paranoico di affrontare la questione del Covid-19 che rischia di diventare l’orizzonte totale della vita, e da qui deriva la cappa di paura e d’insicurezza che respiriamo: come se la morte, la malattia, la sofferenza </w:t>
      </w:r>
      <w:r w:rsidR="000C21C9">
        <w:t xml:space="preserve">non </w:t>
      </w:r>
      <w:proofErr w:type="gramStart"/>
      <w:r w:rsidR="000C21C9">
        <w:t>facessero</w:t>
      </w:r>
      <w:proofErr w:type="gramEnd"/>
      <w:r w:rsidR="000C21C9">
        <w:t xml:space="preserve"> parte dell’esperienza umana, e pertanto </w:t>
      </w:r>
      <w:r w:rsidR="007627D5">
        <w:t>non devono esserci, non c’è posto per loro nella nostra concezione di vita, sono il “non-senso”</w:t>
      </w:r>
      <w:r w:rsidR="000C21C9">
        <w:t xml:space="preserve"> e il male assoluto.</w:t>
      </w:r>
    </w:p>
    <w:p w14:paraId="091E8686" w14:textId="34537C63" w:rsidR="000C21C9" w:rsidRDefault="000C21C9" w:rsidP="000C21C9">
      <w:pPr>
        <w:jc w:val="both"/>
      </w:pPr>
      <w:r>
        <w:t xml:space="preserve">Con questo, non voglio in alcun modo, svalutare o mettere in secondo piano </w:t>
      </w:r>
      <w:proofErr w:type="gramStart"/>
      <w:r>
        <w:t>l’</w:t>
      </w:r>
      <w:proofErr w:type="gramEnd"/>
      <w:r>
        <w:t xml:space="preserve">opera dei medici e degli infermieri, </w:t>
      </w:r>
      <w:r w:rsidR="00A60FED">
        <w:t>che va riconosciuta e onorata; a</w:t>
      </w:r>
      <w:r>
        <w:t>nzi è un segno preoccupante vedere come si sia raffreddato il clima caldo di vicinanza agli operatori della sanità che invece aveva accompagnato la prima ondata di primavera. La loro dedizione e la loro fatica nei centri di cura e di ricerca che fanno di Pavi</w:t>
      </w:r>
      <w:r w:rsidR="00A60FED">
        <w:t>a una città della salute, chiedono</w:t>
      </w:r>
      <w:r>
        <w:t xml:space="preserve"> di esse</w:t>
      </w:r>
      <w:r w:rsidR="00A60FED">
        <w:t>re sostenute e stimate</w:t>
      </w:r>
      <w:r>
        <w:t xml:space="preserve"> da tutti noi.</w:t>
      </w:r>
    </w:p>
    <w:p w14:paraId="7EE0976F" w14:textId="731B6645" w:rsidR="000C21C9" w:rsidRDefault="000C21C9" w:rsidP="000C21C9">
      <w:pPr>
        <w:jc w:val="both"/>
      </w:pPr>
      <w:r>
        <w:t xml:space="preserve">Nondimeno, se la salute è un bene essenziale, non è sufficiente per una vita pienamente umana: si può essere </w:t>
      </w:r>
      <w:proofErr w:type="gramStart"/>
      <w:r>
        <w:t>sani</w:t>
      </w:r>
      <w:proofErr w:type="gramEnd"/>
      <w:r>
        <w:t xml:space="preserve"> e interiormente vuoti, in buona salute e senza prospettive di vita e di significato!</w:t>
      </w:r>
    </w:p>
    <w:p w14:paraId="7D2F499E" w14:textId="77777777" w:rsidR="000C21C9" w:rsidRDefault="000C21C9" w:rsidP="000C21C9">
      <w:pPr>
        <w:jc w:val="both"/>
      </w:pPr>
    </w:p>
    <w:p w14:paraId="4AA3F891" w14:textId="30BE8D3F" w:rsidR="000C21C9" w:rsidRDefault="000C21C9" w:rsidP="00E60FAE">
      <w:pPr>
        <w:jc w:val="both"/>
      </w:pPr>
      <w:r>
        <w:t xml:space="preserve">Una concezione della vita e del destino dell’uomo che non abbia da dire nulla sul dolore, sulla morte e sulla finitezza dell’essere umano, se non prospettare il sogno di un’esistenza finalmente senza malattie, che possa proseguire come un’eterna giovinezza e che giunga a superare anche l’estremo limite della morte, come in certe correnti del post-umanesimo e del trans-umanesimo, è una visione senza respiro, incapace d’ospitare l’intera esperienza dell’uomo: in questo campo occorre favorire e far crescere una buona alleanza tra umanesimo secolare e laico, e </w:t>
      </w:r>
      <w:proofErr w:type="gramStart"/>
      <w:r>
        <w:t>umanesimo</w:t>
      </w:r>
      <w:proofErr w:type="gramEnd"/>
      <w:r>
        <w:t xml:space="preserve"> religioso e cristiano, soprattutto qui a Pavia, città universitaria e creatrice di cultura e di bellezza, di scienza e di arte.</w:t>
      </w:r>
    </w:p>
    <w:p w14:paraId="7D2764F3" w14:textId="5B81E7D2" w:rsidR="00E60FAE" w:rsidRDefault="00E60FAE" w:rsidP="00E60FAE">
      <w:pPr>
        <w:jc w:val="both"/>
      </w:pPr>
      <w:r>
        <w:t xml:space="preserve">Per questo motivo, accanto al pane della mensa, occorre che non manchi il pane dell’educazione e della cultura che permette la coltivazione piena dell’umano e apre il cuore agli orizzonti ampi della realtà, della verità, della bellezza e del bene morale. </w:t>
      </w:r>
      <w:proofErr w:type="gramStart"/>
      <w:r w:rsidR="00CB1C87">
        <w:t>In questa prospettiva, devono trovare ascolto le voci differenti che esprimono preoccupazioni e riserve sul ricorso prolungato alla “didattica a distanza</w:t>
      </w:r>
      <w:proofErr w:type="gramEnd"/>
      <w:r w:rsidR="00CB1C87">
        <w:t>. I nostri bambini,</w:t>
      </w:r>
      <w:r>
        <w:t xml:space="preserve"> ragazzi e giova</w:t>
      </w:r>
      <w:r w:rsidR="00CB1C87">
        <w:t>ni devono tornare, in sicurezza nelle aule delle scuole e delle università,</w:t>
      </w:r>
      <w:r>
        <w:t xml:space="preserve"> senza cadere in un’ossessiva paura dei contagi, per vivere l’esperienza insostituibile del rapporto diretto con i docenti e tra loro. </w:t>
      </w:r>
      <w:r w:rsidR="00CB1C87">
        <w:t>Non mancano</w:t>
      </w:r>
      <w:r>
        <w:t xml:space="preserve"> </w:t>
      </w:r>
      <w:r w:rsidR="00CB1C87">
        <w:t xml:space="preserve">gravi danni, a livello </w:t>
      </w:r>
      <w:r>
        <w:t>psicologico, relazionale e educativo</w:t>
      </w:r>
      <w:r w:rsidR="00CB1C87">
        <w:t>,</w:t>
      </w:r>
      <w:r>
        <w:t xml:space="preserve"> che la sospensione delle lezioni in presenza comporta e i limiti oggettivi della “didattica a distanza” che, di fatto, per non pochi studenti </w:t>
      </w:r>
      <w:proofErr w:type="gramStart"/>
      <w:r>
        <w:t>risulta</w:t>
      </w:r>
      <w:proofErr w:type="gramEnd"/>
      <w:r>
        <w:t xml:space="preserve"> assai difficile da svolgere, per le condizioni sociali e familiari, e che crea fatiche crescenti nell’attenzione e nell’apprendimento. Come società, come Chiesa, </w:t>
      </w:r>
      <w:r w:rsidR="00CB1C87">
        <w:t xml:space="preserve">come responsabili del bene pubblico, come uomini di cultura e di pensiero, </w:t>
      </w:r>
      <w:r>
        <w:t>non possiamo rassegnarci a una generazione abbandonata a se stessa, e accontentarci delle pur lodevoli iniziative d’incontri e di formazione per via telematica. L’educazione</w:t>
      </w:r>
      <w:r w:rsidR="00CB1C87">
        <w:t xml:space="preserve"> e </w:t>
      </w:r>
      <w:r>
        <w:t>la formazione</w:t>
      </w:r>
      <w:r w:rsidR="00CB1C87">
        <w:t>, anche nell’ambito della comunità cristiana,</w:t>
      </w:r>
      <w:r>
        <w:t xml:space="preserve"> chiedono un rapporto tra persone, tra volti, e lo stesso processo conoscitivo, per noi esseri umani, ha una </w:t>
      </w:r>
      <w:proofErr w:type="gramStart"/>
      <w:r>
        <w:t>componente</w:t>
      </w:r>
      <w:proofErr w:type="gramEnd"/>
      <w:r>
        <w:t xml:space="preserve"> </w:t>
      </w:r>
      <w:r w:rsidR="00CB1C87">
        <w:t>affettiva ed emozionale: n</w:t>
      </w:r>
      <w:r>
        <w:t xml:space="preserve">on siamo </w:t>
      </w:r>
      <w:r w:rsidR="00915885">
        <w:t>robot e non viviamo d’algoritmi.</w:t>
      </w:r>
    </w:p>
    <w:p w14:paraId="6CACBA89" w14:textId="3F6768AC" w:rsidR="00FC27E5" w:rsidRDefault="00FC27E5" w:rsidP="00A34A06">
      <w:pPr>
        <w:jc w:val="both"/>
      </w:pPr>
    </w:p>
    <w:p w14:paraId="3103FAD6" w14:textId="290D139E" w:rsidR="00940383" w:rsidRDefault="00940383" w:rsidP="00940383">
      <w:pPr>
        <w:jc w:val="both"/>
      </w:pPr>
      <w:r>
        <w:t xml:space="preserve">Infine, il cuore dell’uomo ha bisogno anche di un altro pane: </w:t>
      </w:r>
      <w:r w:rsidRPr="00915885">
        <w:rPr>
          <w:b/>
        </w:rPr>
        <w:t xml:space="preserve">il </w:t>
      </w:r>
      <w:proofErr w:type="gramStart"/>
      <w:r w:rsidRPr="00915885">
        <w:rPr>
          <w:b/>
        </w:rPr>
        <w:t>pane</w:t>
      </w:r>
      <w:proofErr w:type="gramEnd"/>
      <w:r w:rsidRPr="00915885">
        <w:rPr>
          <w:b/>
        </w:rPr>
        <w:t xml:space="preserve"> di Dio, della sua parola, della sua sapienza</w:t>
      </w:r>
      <w:r>
        <w:t>. L’esist</w:t>
      </w:r>
      <w:r w:rsidR="009F1E67">
        <w:t xml:space="preserve">enza umana </w:t>
      </w:r>
      <w:r>
        <w:t>chiede un significato, che renda ragionevole e umano vivere: non ci basta conservare e consumare la v</w:t>
      </w:r>
      <w:r w:rsidR="009F1E67">
        <w:t>ita, a differenza degli animali</w:t>
      </w:r>
      <w:r>
        <w:t xml:space="preserve"> siamo esseri “squilibrati”, non ci ritroviamo nella pura ripetizione dell’istinto e della necessità.</w:t>
      </w:r>
    </w:p>
    <w:p w14:paraId="54E763AC" w14:textId="21A74D3D" w:rsidR="00940383" w:rsidRDefault="00940383" w:rsidP="00940383">
      <w:pPr>
        <w:jc w:val="both"/>
      </w:pPr>
      <w:r>
        <w:t>Senza un’ipotesi di senso, noi non viviamo, sopravviviamo. Ora, carissimi fratelli e sorelle, l’esperienza di questi mesi, non ancora conclusa, con il suo carico di sofferenza, di lutti</w:t>
      </w:r>
      <w:r w:rsidR="009F1E67">
        <w:t xml:space="preserve">, di solitudine, </w:t>
      </w:r>
      <w:proofErr w:type="gramStart"/>
      <w:r>
        <w:t>rimette</w:t>
      </w:r>
      <w:proofErr w:type="gramEnd"/>
      <w:r>
        <w:t xml:space="preserve"> in campo, in modo vivo, le grandi domande sul senso del dolore, della vita e della morte, sulla possibilità di una speranza che regga anche nelle ore più oscure. Proprio la realtà, vissuta con la sua intensa bellezza e drammaticità, </w:t>
      </w:r>
      <w:r w:rsidR="00523BBE">
        <w:t>ridesta</w:t>
      </w:r>
      <w:r>
        <w:t xml:space="preserve"> il senso di un mistero che</w:t>
      </w:r>
      <w:r w:rsidR="00523BBE">
        <w:t xml:space="preserve"> ci</w:t>
      </w:r>
      <w:r>
        <w:t xml:space="preserve"> trascende, l’intuizione e il riconoscimento, almeno come possibilità e come apertura dell’essere, di Dio, </w:t>
      </w:r>
      <w:r w:rsidR="00523BBE">
        <w:t xml:space="preserve">quale </w:t>
      </w:r>
      <w:r>
        <w:t xml:space="preserve">orizzonte ultimo e significato esauriente dell’esistenza. Censurare l’ampiezza di </w:t>
      </w:r>
      <w:proofErr w:type="gramStart"/>
      <w:r>
        <w:t>questa</w:t>
      </w:r>
      <w:proofErr w:type="gramEnd"/>
      <w:r>
        <w:t xml:space="preserve"> apertura, soffocare le domande ultime, come domande senza senso e senza approdo, è la morte dell’uomo.</w:t>
      </w:r>
    </w:p>
    <w:p w14:paraId="47BBFDD6" w14:textId="6CC21F2C" w:rsidR="00523BBE" w:rsidRDefault="00940383" w:rsidP="00940383">
      <w:pPr>
        <w:jc w:val="both"/>
      </w:pPr>
      <w:r>
        <w:t>Come cristiani, come Chiesa di Pavia, sentiamo di avere qualcosa di pr</w:t>
      </w:r>
      <w:r w:rsidR="009F1E67">
        <w:t xml:space="preserve">ezioso da offrire </w:t>
      </w:r>
      <w:r w:rsidR="00B45E39">
        <w:t xml:space="preserve">che possa sciogliere l’enigma oscuro della vita e della morte, in un mistero oltre le nostre misure e la nostra comprensione, eppure profondamente umano e pacificante. </w:t>
      </w:r>
      <w:r w:rsidR="00523BBE">
        <w:t>Nella libertà e nel rispetto profondo del cammino di ogni persona, vorremmo testimoniare a tutti la speranza e la luce che proveng</w:t>
      </w:r>
      <w:r w:rsidR="009F1E67">
        <w:t xml:space="preserve">ono da Cristo e dal suo Vangelo. Permettete che </w:t>
      </w:r>
      <w:r w:rsidR="00523BBE">
        <w:t xml:space="preserve">vi legga </w:t>
      </w:r>
      <w:r w:rsidR="00B45E39">
        <w:t>un passo</w:t>
      </w:r>
      <w:r w:rsidR="00523BBE">
        <w:t xml:space="preserve"> </w:t>
      </w:r>
      <w:r w:rsidR="009F1E67">
        <w:t xml:space="preserve">della costituzione </w:t>
      </w:r>
      <w:proofErr w:type="spellStart"/>
      <w:r w:rsidR="009F1E67">
        <w:rPr>
          <w:i/>
        </w:rPr>
        <w:t>Gaudium</w:t>
      </w:r>
      <w:proofErr w:type="spellEnd"/>
      <w:r w:rsidR="009F1E67">
        <w:rPr>
          <w:i/>
        </w:rPr>
        <w:t xml:space="preserve"> et </w:t>
      </w:r>
      <w:proofErr w:type="spellStart"/>
      <w:r w:rsidR="009F1E67">
        <w:rPr>
          <w:i/>
        </w:rPr>
        <w:t>spes</w:t>
      </w:r>
      <w:proofErr w:type="spellEnd"/>
      <w:r w:rsidR="009F1E67">
        <w:t xml:space="preserve">, del Concilio Vaticano II, dedicata alla missione della Chiesa nel mondo contemporaneo; un </w:t>
      </w:r>
      <w:r w:rsidR="00523BBE">
        <w:t xml:space="preserve">testo scritto ormai </w:t>
      </w:r>
      <w:proofErr w:type="gramStart"/>
      <w:r w:rsidR="00523BBE">
        <w:t>55</w:t>
      </w:r>
      <w:proofErr w:type="gramEnd"/>
      <w:r w:rsidR="00523BBE">
        <w:t xml:space="preserve"> anni fa, in un contesto molto diverso dall’attuale, eppure ancora ricco di parole vere: «</w:t>
      </w:r>
      <w:r w:rsidR="005834C9">
        <w:t>In faccia alla morte l’</w:t>
      </w:r>
      <w:r w:rsidR="005834C9" w:rsidRPr="005834C9">
        <w:t>enigma della condizione umana raggiunge il culmine.</w:t>
      </w:r>
      <w:r w:rsidR="005834C9">
        <w:t xml:space="preserve"> L’</w:t>
      </w:r>
      <w:r w:rsidR="005834C9" w:rsidRPr="005834C9">
        <w:t xml:space="preserve">uomo non è tormentato solo dalla sofferenza e dalla decadenza progressiva del corpo, ma anche, </w:t>
      </w:r>
      <w:proofErr w:type="gramStart"/>
      <w:r w:rsidR="005834C9" w:rsidRPr="005834C9">
        <w:t>ed</w:t>
      </w:r>
      <w:proofErr w:type="gramEnd"/>
      <w:r w:rsidR="005834C9" w:rsidRPr="005834C9">
        <w:t xml:space="preserve"> anzi, più ancora, dal timore di una distruzione definitiva.</w:t>
      </w:r>
      <w:r w:rsidR="005834C9">
        <w:t xml:space="preserve"> </w:t>
      </w:r>
      <w:proofErr w:type="gramStart"/>
      <w:r w:rsidR="005834C9">
        <w:t>Ma</w:t>
      </w:r>
      <w:proofErr w:type="gramEnd"/>
      <w:r w:rsidR="005834C9">
        <w:t xml:space="preserve"> l’</w:t>
      </w:r>
      <w:r w:rsidR="005834C9" w:rsidRPr="005834C9">
        <w:t>istinto del cuore lo fa giudicare rettamente</w:t>
      </w:r>
      <w:r w:rsidR="005834C9">
        <w:t>, quando aborrisce e respinge l’</w:t>
      </w:r>
      <w:r w:rsidR="005834C9" w:rsidRPr="005834C9">
        <w:t>idea di una totale rovina e di un annientamento definitivo della sua persona.</w:t>
      </w:r>
      <w:r w:rsidR="00B45E39">
        <w:t xml:space="preserve"> Il germe dell’</w:t>
      </w:r>
      <w:r w:rsidR="00B45E39" w:rsidRPr="00B45E39">
        <w:t>eternità ch</w:t>
      </w:r>
      <w:r w:rsidR="00D455C5">
        <w:t>e porta in sé, irriducibile com’</w:t>
      </w:r>
      <w:r w:rsidR="00B45E39" w:rsidRPr="00B45E39">
        <w:t>è alla sola materia, insorge contro la morte. Tutti i tentativi della tecnica, per quanto utilissimi, non riescono a calmare le ansi</w:t>
      </w:r>
      <w:r w:rsidR="00D455C5">
        <w:t>età dell’</w:t>
      </w:r>
      <w:r w:rsidR="00B45E39" w:rsidRPr="00B45E39">
        <w:t xml:space="preserve">uomo: il prolungamento di vita che procura la biologia non può soddisfare quel desiderio di </w:t>
      </w:r>
      <w:proofErr w:type="gramStart"/>
      <w:r w:rsidR="00B45E39" w:rsidRPr="00B45E39">
        <w:t>vita ulteriore</w:t>
      </w:r>
      <w:proofErr w:type="gramEnd"/>
      <w:r w:rsidR="00B45E39" w:rsidRPr="00B45E39">
        <w:t>, invincibilmente ancorato nel suo cuore</w:t>
      </w:r>
      <w:r w:rsidR="009F1E67">
        <w:t xml:space="preserve">. … </w:t>
      </w:r>
      <w:r w:rsidR="009F1E67" w:rsidRPr="009F1E67">
        <w:t>la fede, offrendosi con solidi argomenti a chiunque voglia riflettere, dà una risposta alle sue ansietà circa la sorte futura; e al tempo stesso dà la possibilità di una comunione nel Cristo con i propri cari già strappati dalla morte, dandoci la speranza che essi abbiano già ra</w:t>
      </w:r>
      <w:r w:rsidR="009F1E67">
        <w:t>ggiunto la vera vita presso Dio</w:t>
      </w:r>
      <w:r w:rsidR="00523BBE">
        <w:t>»</w:t>
      </w:r>
      <w:r w:rsidR="009F1E67">
        <w:t xml:space="preserve"> (</w:t>
      </w:r>
      <w:proofErr w:type="spellStart"/>
      <w:r w:rsidR="009F1E67">
        <w:rPr>
          <w:i/>
        </w:rPr>
        <w:t>Gaudium</w:t>
      </w:r>
      <w:proofErr w:type="spellEnd"/>
      <w:r w:rsidR="009F1E67">
        <w:rPr>
          <w:i/>
        </w:rPr>
        <w:t xml:space="preserve"> et </w:t>
      </w:r>
      <w:proofErr w:type="spellStart"/>
      <w:r w:rsidR="009F1E67">
        <w:rPr>
          <w:i/>
        </w:rPr>
        <w:t>spes</w:t>
      </w:r>
      <w:proofErr w:type="spellEnd"/>
      <w:r w:rsidR="009F1E67">
        <w:t xml:space="preserve">, </w:t>
      </w:r>
      <w:proofErr w:type="gramStart"/>
      <w:r w:rsidR="009F1E67">
        <w:t>18</w:t>
      </w:r>
      <w:proofErr w:type="gramEnd"/>
      <w:r w:rsidR="009F1E67">
        <w:t>).</w:t>
      </w:r>
    </w:p>
    <w:p w14:paraId="458A8755" w14:textId="77777777" w:rsidR="009F1E67" w:rsidRPr="009F1E67" w:rsidRDefault="009F1E67" w:rsidP="00940383">
      <w:pPr>
        <w:jc w:val="both"/>
      </w:pPr>
    </w:p>
    <w:p w14:paraId="4BE79513" w14:textId="6D49C54B" w:rsidR="00940383" w:rsidRPr="004E707E" w:rsidRDefault="00940383" w:rsidP="00940383">
      <w:pPr>
        <w:jc w:val="both"/>
      </w:pPr>
      <w:r>
        <w:t>Così il pane di San Siro rimanda, in definitiv</w:t>
      </w:r>
      <w:r w:rsidR="009F1E67">
        <w:t xml:space="preserve">a, al pane della Parola di Dio e </w:t>
      </w:r>
      <w:r>
        <w:t xml:space="preserve">del Vangelo di Gesù, e insieme al pane </w:t>
      </w:r>
      <w:r w:rsidR="009F1E67">
        <w:t>eucaristico</w:t>
      </w:r>
      <w:r>
        <w:t xml:space="preserve">, dono del corpo di Cristo che si fa nutrimento nel cammino della vita. </w:t>
      </w:r>
      <w:r w:rsidR="009F1E67">
        <w:t>C</w:t>
      </w:r>
      <w:r>
        <w:t>elebrare l’Eucaristia, ascoltare insieme la Parola di Dio, ritrovarci intorno alla stessa mensa, è attingere alle fonti della speranza che non delude, è incontrare la presenza viva del Risorto, che ci assicura un destino buono di vita e di risurrezione, oltre la soglia della morte e del tempo.</w:t>
      </w:r>
      <w:r w:rsidR="009F1E67">
        <w:t xml:space="preserve"> Amen!</w:t>
      </w:r>
    </w:p>
    <w:p w14:paraId="11CC1496" w14:textId="77777777" w:rsidR="00CB1C87" w:rsidRPr="008E7B80" w:rsidRDefault="00CB1C87" w:rsidP="00A34A06">
      <w:pPr>
        <w:jc w:val="both"/>
      </w:pPr>
    </w:p>
    <w:sectPr w:rsidR="00CB1C87" w:rsidRPr="008E7B80" w:rsidSect="00FC27E5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C79E" w14:textId="77777777" w:rsidR="00915885" w:rsidRDefault="00915885" w:rsidP="00FC27E5">
      <w:r>
        <w:separator/>
      </w:r>
    </w:p>
  </w:endnote>
  <w:endnote w:type="continuationSeparator" w:id="0">
    <w:p w14:paraId="24D4E598" w14:textId="77777777" w:rsidR="00915885" w:rsidRDefault="00915885" w:rsidP="00FC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A0EC" w14:textId="77777777" w:rsidR="00915885" w:rsidRDefault="00915885" w:rsidP="00FC27E5">
      <w:r>
        <w:separator/>
      </w:r>
    </w:p>
  </w:footnote>
  <w:footnote w:type="continuationSeparator" w:id="0">
    <w:p w14:paraId="1C195C13" w14:textId="77777777" w:rsidR="00915885" w:rsidRDefault="00915885" w:rsidP="00FC2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662A" w14:textId="77777777" w:rsidR="00915885" w:rsidRDefault="00915885" w:rsidP="00E60FA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C92871" w14:textId="77777777" w:rsidR="00915885" w:rsidRDefault="00915885" w:rsidP="00FC27E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A961" w14:textId="77777777" w:rsidR="00915885" w:rsidRDefault="00915885" w:rsidP="00E60FA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065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3EEDCFC" w14:textId="77777777" w:rsidR="00915885" w:rsidRDefault="00915885" w:rsidP="00FC27E5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B"/>
    <w:rsid w:val="0001373B"/>
    <w:rsid w:val="00070A6D"/>
    <w:rsid w:val="000B4A99"/>
    <w:rsid w:val="000C21C9"/>
    <w:rsid w:val="00174E92"/>
    <w:rsid w:val="003007EC"/>
    <w:rsid w:val="004214D9"/>
    <w:rsid w:val="004A1806"/>
    <w:rsid w:val="004D5E3F"/>
    <w:rsid w:val="00523BBE"/>
    <w:rsid w:val="005834C9"/>
    <w:rsid w:val="006B69BC"/>
    <w:rsid w:val="007627D5"/>
    <w:rsid w:val="007E616D"/>
    <w:rsid w:val="008E1A7B"/>
    <w:rsid w:val="008E7B80"/>
    <w:rsid w:val="00915885"/>
    <w:rsid w:val="00940383"/>
    <w:rsid w:val="00967CE7"/>
    <w:rsid w:val="009F1E67"/>
    <w:rsid w:val="00A34A06"/>
    <w:rsid w:val="00A60FED"/>
    <w:rsid w:val="00AC236E"/>
    <w:rsid w:val="00B22835"/>
    <w:rsid w:val="00B45E39"/>
    <w:rsid w:val="00BB6723"/>
    <w:rsid w:val="00CB1C87"/>
    <w:rsid w:val="00D455C5"/>
    <w:rsid w:val="00DD065B"/>
    <w:rsid w:val="00DD0733"/>
    <w:rsid w:val="00DF274E"/>
    <w:rsid w:val="00E55F62"/>
    <w:rsid w:val="00E60FAE"/>
    <w:rsid w:val="00EB59D0"/>
    <w:rsid w:val="00EC7046"/>
    <w:rsid w:val="00F75CE7"/>
    <w:rsid w:val="00FC27E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BC3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A7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27E5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FC27E5"/>
  </w:style>
  <w:style w:type="paragraph" w:styleId="NormaleWeb">
    <w:name w:val="Normal (Web)"/>
    <w:basedOn w:val="Normale"/>
    <w:uiPriority w:val="99"/>
    <w:semiHidden/>
    <w:unhideWhenUsed/>
    <w:rsid w:val="00583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A7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27E5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FC27E5"/>
  </w:style>
  <w:style w:type="paragraph" w:styleId="NormaleWeb">
    <w:name w:val="Normal (Web)"/>
    <w:basedOn w:val="Normale"/>
    <w:uiPriority w:val="99"/>
    <w:semiHidden/>
    <w:unhideWhenUsed/>
    <w:rsid w:val="0058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2635</Words>
  <Characters>15022</Characters>
  <Application>Microsoft Macintosh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33</cp:revision>
  <dcterms:created xsi:type="dcterms:W3CDTF">2020-12-07T11:37:00Z</dcterms:created>
  <dcterms:modified xsi:type="dcterms:W3CDTF">2020-12-09T08:51:00Z</dcterms:modified>
</cp:coreProperties>
</file>