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3B" w:rsidRDefault="00E7713B" w:rsidP="00E7713B">
      <w:r>
        <w:t xml:space="preserve">Intimità è ciò che sembra caratterizzare una cena a lume di candela., Poche persone, strette , vicine, attorno ad un tavolo ellittico. Due candele (veri fuochi di questa ellissi) donano una morbida luce che rischiara il buio della stanza. Il buio che custodisce la riservatezza della festa è lasciato alle spalle mentre la luce delle candele dipinge in vario modo i volti dei commensali rivelando la drammaticità del momento. Un problema turba la festa e si palesa negli sguardi dei commensali, che si volgono tutti da parti diverse senza comunicare, nemmeno nelle due coppie che conversano. Sono le mani a parlare e con gesti differenti sembrano dichiarare gli stati d'animo e gli intenti dei commensali. </w:t>
      </w:r>
    </w:p>
    <w:p w:rsidR="00E7713B" w:rsidRDefault="00E7713B" w:rsidP="00E7713B">
      <w:r>
        <w:t>Significativo è il contrasto tra le due figure femminili. La sposa, che nel vangelo non è neppure citata, è ben illuminata e sta di fronte all'osservatore, ma il suo sguardo è assorto e un po' inespressivo. Sotto di lei, dal lato opposto del tavolo, più vicino all'osservatore è Maria. La Madre di Gesù, vera invitata alle nozze, sta di spalle e il suo volto rivolto verso l'osservatore è nell'ombra; ma nell'ombra si intuisce il suo sguardo acuto e vivido che si rivolge verso di noi. Questa Madonna, un po' scomposta nella capigliatura e nella posa sembra farsi sollecita intermediaria tra noi e il Figlio. E' lei che con solerte cura si interessa di ciò che turba la festa e si premura di chiedere l'intervento del Figlio. L'intimità e la confidenza che lega Maria a Gesù è ciò che permette che la festa continui, che la gioia non si spenga. Maria sensibile e attenta intermediaria ci insegna la confidenza con Gesù, si da poterci rivolgere a lui certi della sua vicinanza.</w:t>
      </w:r>
    </w:p>
    <w:p w:rsidR="00BB63A6" w:rsidRPr="00E7713B" w:rsidRDefault="00E7713B" w:rsidP="00E7713B">
      <w:r>
        <w:t>E' Maria, la vera sposa, che con estrema vitalità si volge a noi che stiamo nel buio per introdurci alla festa della Luce.</w:t>
      </w:r>
      <w:bookmarkStart w:id="0" w:name="_GoBack"/>
      <w:bookmarkEnd w:id="0"/>
    </w:p>
    <w:sectPr w:rsidR="00BB63A6" w:rsidRPr="00E77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8"/>
    <w:rsid w:val="00594D58"/>
    <w:rsid w:val="00BB63A6"/>
    <w:rsid w:val="00E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2</cp:revision>
  <dcterms:created xsi:type="dcterms:W3CDTF">2012-11-05T10:20:00Z</dcterms:created>
  <dcterms:modified xsi:type="dcterms:W3CDTF">2012-11-05T10:29:00Z</dcterms:modified>
</cp:coreProperties>
</file>